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F4FF6" w14:textId="369E74CB" w:rsidR="005F1A75" w:rsidRDefault="004D135A" w:rsidP="005B148B">
      <w:pPr>
        <w:pStyle w:val="Title"/>
        <w:ind w:left="0"/>
      </w:pPr>
      <w:r>
        <w:rPr>
          <w:color w:val="660066"/>
        </w:rPr>
        <w:t>Sport</w:t>
      </w:r>
      <w:r>
        <w:rPr>
          <w:color w:val="660066"/>
          <w:spacing w:val="-11"/>
        </w:rPr>
        <w:t xml:space="preserve"> </w:t>
      </w:r>
      <w:r>
        <w:rPr>
          <w:color w:val="660066"/>
        </w:rPr>
        <w:t>Premium</w:t>
      </w:r>
      <w:r>
        <w:rPr>
          <w:color w:val="660066"/>
          <w:spacing w:val="-10"/>
        </w:rPr>
        <w:t xml:space="preserve"> </w:t>
      </w:r>
      <w:r>
        <w:rPr>
          <w:color w:val="660066"/>
          <w:spacing w:val="-2"/>
        </w:rPr>
        <w:t>Report</w:t>
      </w:r>
      <w:r w:rsidR="00713716">
        <w:rPr>
          <w:color w:val="660066"/>
          <w:spacing w:val="-2"/>
        </w:rPr>
        <w:t xml:space="preserve"> – 2025-2026</w:t>
      </w:r>
    </w:p>
    <w:p w14:paraId="7FE7126E" w14:textId="77777777" w:rsidR="000351A2" w:rsidRDefault="004D135A">
      <w:pPr>
        <w:pStyle w:val="BodyText"/>
        <w:spacing w:before="287"/>
        <w:ind w:left="104" w:right="163"/>
      </w:pPr>
      <w:r>
        <w:t>From September 2013, all schools have been provided with funding to support the Olympic legacy and to enable</w:t>
      </w:r>
      <w:r>
        <w:rPr>
          <w:spacing w:val="-2"/>
        </w:rPr>
        <w:t xml:space="preserve"> </w:t>
      </w:r>
      <w:r>
        <w:t>the</w:t>
      </w:r>
      <w:r>
        <w:rPr>
          <w:spacing w:val="-4"/>
        </w:rPr>
        <w:t xml:space="preserve"> </w:t>
      </w:r>
      <w:r>
        <w:t>delivery</w:t>
      </w:r>
      <w:r>
        <w:rPr>
          <w:spacing w:val="-4"/>
        </w:rPr>
        <w:t xml:space="preserve"> </w:t>
      </w:r>
      <w:r>
        <w:t>of</w:t>
      </w:r>
      <w:r>
        <w:rPr>
          <w:spacing w:val="-4"/>
        </w:rPr>
        <w:t xml:space="preserve"> </w:t>
      </w:r>
      <w:r>
        <w:t>effective</w:t>
      </w:r>
      <w:r>
        <w:rPr>
          <w:spacing w:val="-4"/>
        </w:rPr>
        <w:t xml:space="preserve"> </w:t>
      </w:r>
      <w:r>
        <w:t>sports</w:t>
      </w:r>
      <w:r>
        <w:rPr>
          <w:spacing w:val="-2"/>
        </w:rPr>
        <w:t xml:space="preserve"> </w:t>
      </w:r>
      <w:r>
        <w:t>provision.</w:t>
      </w:r>
      <w:r>
        <w:rPr>
          <w:spacing w:val="40"/>
        </w:rPr>
        <w:t xml:space="preserve"> </w:t>
      </w:r>
      <w:r>
        <w:t>Within</w:t>
      </w:r>
      <w:r>
        <w:rPr>
          <w:spacing w:val="-3"/>
        </w:rPr>
        <w:t xml:space="preserve"> </w:t>
      </w:r>
      <w:r>
        <w:t>the</w:t>
      </w:r>
      <w:r>
        <w:rPr>
          <w:spacing w:val="-2"/>
        </w:rPr>
        <w:t xml:space="preserve"> </w:t>
      </w:r>
      <w:r>
        <w:t>Diocese</w:t>
      </w:r>
      <w:r>
        <w:rPr>
          <w:spacing w:val="-4"/>
        </w:rPr>
        <w:t xml:space="preserve"> </w:t>
      </w:r>
      <w:r>
        <w:t>of</w:t>
      </w:r>
      <w:r>
        <w:rPr>
          <w:spacing w:val="-5"/>
        </w:rPr>
        <w:t xml:space="preserve"> </w:t>
      </w:r>
      <w:r>
        <w:t>Salisbury</w:t>
      </w:r>
      <w:r>
        <w:rPr>
          <w:spacing w:val="-4"/>
        </w:rPr>
        <w:t xml:space="preserve"> </w:t>
      </w:r>
      <w:r>
        <w:t>Academy</w:t>
      </w:r>
      <w:r>
        <w:rPr>
          <w:spacing w:val="-2"/>
        </w:rPr>
        <w:t xml:space="preserve"> </w:t>
      </w:r>
      <w:proofErr w:type="gramStart"/>
      <w:r>
        <w:t>Trust</w:t>
      </w:r>
      <w:proofErr w:type="gramEnd"/>
      <w:r>
        <w:rPr>
          <w:spacing w:val="-2"/>
        </w:rPr>
        <w:t xml:space="preserve"> </w:t>
      </w:r>
      <w:r>
        <w:t>we</w:t>
      </w:r>
      <w:r>
        <w:rPr>
          <w:spacing w:val="-2"/>
        </w:rPr>
        <w:t xml:space="preserve"> </w:t>
      </w:r>
      <w:r>
        <w:t>aim</w:t>
      </w:r>
      <w:r>
        <w:rPr>
          <w:spacing w:val="-1"/>
        </w:rPr>
        <w:t xml:space="preserve"> </w:t>
      </w:r>
      <w:r>
        <w:t xml:space="preserve">to provide high quality sport. </w:t>
      </w:r>
    </w:p>
    <w:p w14:paraId="3FCB33BC" w14:textId="61E7424B" w:rsidR="005F1A75" w:rsidRDefault="004D135A">
      <w:pPr>
        <w:pStyle w:val="BodyText"/>
        <w:spacing w:before="287"/>
        <w:ind w:left="104" w:right="163"/>
      </w:pPr>
      <w:r>
        <w:t xml:space="preserve">At St Martin’s CE Primary School Academy, over </w:t>
      </w:r>
      <w:proofErr w:type="gramStart"/>
      <w:r>
        <w:t>a number of</w:t>
      </w:r>
      <w:proofErr w:type="gramEnd"/>
      <w:r>
        <w:t xml:space="preserve"> years we have provided the following:</w:t>
      </w:r>
    </w:p>
    <w:p w14:paraId="718C82F1" w14:textId="77777777" w:rsidR="005F1A75" w:rsidRDefault="005F1A75">
      <w:pPr>
        <w:pStyle w:val="BodyText"/>
        <w:spacing w:before="49"/>
      </w:pPr>
    </w:p>
    <w:p w14:paraId="36885AFA" w14:textId="6AE2AE4B" w:rsidR="005F1A75" w:rsidRDefault="004D135A">
      <w:pPr>
        <w:pStyle w:val="ListParagraph"/>
        <w:numPr>
          <w:ilvl w:val="0"/>
          <w:numId w:val="1"/>
        </w:numPr>
        <w:tabs>
          <w:tab w:val="left" w:pos="825"/>
        </w:tabs>
        <w:spacing w:before="1"/>
        <w:rPr>
          <w:rFonts w:ascii="Wingdings" w:hAnsi="Wingdings"/>
          <w:color w:val="800080"/>
        </w:rPr>
      </w:pPr>
      <w:r>
        <w:rPr>
          <w:color w:val="800080"/>
        </w:rPr>
        <w:t>There</w:t>
      </w:r>
      <w:r>
        <w:rPr>
          <w:color w:val="800080"/>
          <w:spacing w:val="-6"/>
        </w:rPr>
        <w:t xml:space="preserve"> </w:t>
      </w:r>
      <w:r>
        <w:rPr>
          <w:color w:val="800080"/>
        </w:rPr>
        <w:t>have</w:t>
      </w:r>
      <w:r>
        <w:rPr>
          <w:color w:val="800080"/>
          <w:spacing w:val="-3"/>
        </w:rPr>
        <w:t xml:space="preserve"> </w:t>
      </w:r>
      <w:r>
        <w:rPr>
          <w:color w:val="800080"/>
        </w:rPr>
        <w:t>been</w:t>
      </w:r>
      <w:r>
        <w:rPr>
          <w:color w:val="800080"/>
          <w:spacing w:val="-7"/>
        </w:rPr>
        <w:t xml:space="preserve"> </w:t>
      </w:r>
      <w:r>
        <w:rPr>
          <w:color w:val="800080"/>
        </w:rPr>
        <w:t>opportunities</w:t>
      </w:r>
      <w:r>
        <w:rPr>
          <w:color w:val="800080"/>
          <w:spacing w:val="-2"/>
        </w:rPr>
        <w:t xml:space="preserve"> </w:t>
      </w:r>
      <w:r>
        <w:rPr>
          <w:color w:val="800080"/>
        </w:rPr>
        <w:t>for</w:t>
      </w:r>
      <w:r>
        <w:rPr>
          <w:color w:val="800080"/>
          <w:spacing w:val="-4"/>
        </w:rPr>
        <w:t xml:space="preserve"> </w:t>
      </w:r>
      <w:r>
        <w:rPr>
          <w:color w:val="800080"/>
        </w:rPr>
        <w:t>children</w:t>
      </w:r>
      <w:r>
        <w:rPr>
          <w:color w:val="800080"/>
          <w:spacing w:val="-6"/>
        </w:rPr>
        <w:t xml:space="preserve"> </w:t>
      </w:r>
      <w:r>
        <w:rPr>
          <w:color w:val="800080"/>
        </w:rPr>
        <w:t>to</w:t>
      </w:r>
      <w:r>
        <w:rPr>
          <w:color w:val="800080"/>
          <w:spacing w:val="-5"/>
        </w:rPr>
        <w:t xml:space="preserve"> </w:t>
      </w:r>
      <w:r>
        <w:rPr>
          <w:color w:val="800080"/>
        </w:rPr>
        <w:t>participate</w:t>
      </w:r>
      <w:r>
        <w:rPr>
          <w:color w:val="800080"/>
          <w:spacing w:val="-3"/>
        </w:rPr>
        <w:t xml:space="preserve"> </w:t>
      </w:r>
      <w:r>
        <w:rPr>
          <w:color w:val="800080"/>
        </w:rPr>
        <w:t>in</w:t>
      </w:r>
      <w:r>
        <w:rPr>
          <w:color w:val="800080"/>
          <w:spacing w:val="-4"/>
        </w:rPr>
        <w:t xml:space="preserve"> </w:t>
      </w:r>
      <w:r>
        <w:rPr>
          <w:color w:val="800080"/>
        </w:rPr>
        <w:t>a</w:t>
      </w:r>
      <w:r>
        <w:rPr>
          <w:color w:val="800080"/>
          <w:spacing w:val="-6"/>
        </w:rPr>
        <w:t xml:space="preserve"> </w:t>
      </w:r>
      <w:r>
        <w:rPr>
          <w:color w:val="800080"/>
        </w:rPr>
        <w:t>variety</w:t>
      </w:r>
      <w:r>
        <w:rPr>
          <w:color w:val="800080"/>
          <w:spacing w:val="-5"/>
        </w:rPr>
        <w:t xml:space="preserve"> </w:t>
      </w:r>
      <w:r>
        <w:rPr>
          <w:color w:val="800080"/>
        </w:rPr>
        <w:t>of</w:t>
      </w:r>
      <w:r>
        <w:rPr>
          <w:color w:val="800080"/>
          <w:spacing w:val="-6"/>
        </w:rPr>
        <w:t xml:space="preserve"> </w:t>
      </w:r>
      <w:r>
        <w:rPr>
          <w:color w:val="800080"/>
        </w:rPr>
        <w:t>sports</w:t>
      </w:r>
      <w:r>
        <w:rPr>
          <w:color w:val="800080"/>
          <w:spacing w:val="-3"/>
        </w:rPr>
        <w:t xml:space="preserve"> </w:t>
      </w:r>
      <w:r>
        <w:rPr>
          <w:color w:val="800080"/>
        </w:rPr>
        <w:t>and</w:t>
      </w:r>
      <w:r>
        <w:rPr>
          <w:color w:val="800080"/>
          <w:spacing w:val="-4"/>
        </w:rPr>
        <w:t xml:space="preserve"> </w:t>
      </w:r>
      <w:r>
        <w:rPr>
          <w:color w:val="800080"/>
          <w:spacing w:val="-2"/>
        </w:rPr>
        <w:t>competitions</w:t>
      </w:r>
      <w:r w:rsidR="000351A2">
        <w:rPr>
          <w:color w:val="800080"/>
          <w:spacing w:val="-2"/>
        </w:rPr>
        <w:t>.</w:t>
      </w:r>
    </w:p>
    <w:p w14:paraId="2816F360" w14:textId="77777777" w:rsidR="005F1A75" w:rsidRDefault="004D135A">
      <w:pPr>
        <w:pStyle w:val="ListParagraph"/>
        <w:numPr>
          <w:ilvl w:val="0"/>
          <w:numId w:val="1"/>
        </w:numPr>
        <w:tabs>
          <w:tab w:val="left" w:pos="825"/>
        </w:tabs>
        <w:spacing w:before="41" w:line="276" w:lineRule="auto"/>
        <w:ind w:right="164"/>
        <w:rPr>
          <w:rFonts w:ascii="Wingdings" w:hAnsi="Wingdings"/>
        </w:rPr>
      </w:pPr>
      <w:r>
        <w:rPr>
          <w:color w:val="660066"/>
        </w:rPr>
        <w:t>We</w:t>
      </w:r>
      <w:r>
        <w:rPr>
          <w:color w:val="660066"/>
          <w:spacing w:val="-2"/>
        </w:rPr>
        <w:t xml:space="preserve"> </w:t>
      </w:r>
      <w:r>
        <w:rPr>
          <w:color w:val="660066"/>
        </w:rPr>
        <w:t>have</w:t>
      </w:r>
      <w:r>
        <w:rPr>
          <w:color w:val="660066"/>
          <w:spacing w:val="-2"/>
        </w:rPr>
        <w:t xml:space="preserve"> </w:t>
      </w:r>
      <w:r>
        <w:rPr>
          <w:color w:val="660066"/>
        </w:rPr>
        <w:t>invested</w:t>
      </w:r>
      <w:r>
        <w:rPr>
          <w:color w:val="660066"/>
          <w:spacing w:val="-3"/>
        </w:rPr>
        <w:t xml:space="preserve"> </w:t>
      </w:r>
      <w:r>
        <w:rPr>
          <w:color w:val="660066"/>
        </w:rPr>
        <w:t>in</w:t>
      </w:r>
      <w:r>
        <w:rPr>
          <w:color w:val="660066"/>
          <w:spacing w:val="-1"/>
        </w:rPr>
        <w:t xml:space="preserve"> </w:t>
      </w:r>
      <w:r>
        <w:rPr>
          <w:color w:val="660066"/>
        </w:rPr>
        <w:t>sports</w:t>
      </w:r>
      <w:r>
        <w:rPr>
          <w:color w:val="660066"/>
          <w:spacing w:val="-5"/>
        </w:rPr>
        <w:t xml:space="preserve"> </w:t>
      </w:r>
      <w:r>
        <w:rPr>
          <w:color w:val="660066"/>
        </w:rPr>
        <w:t>equipment</w:t>
      </w:r>
      <w:r>
        <w:rPr>
          <w:color w:val="660066"/>
          <w:spacing w:val="-5"/>
        </w:rPr>
        <w:t xml:space="preserve"> </w:t>
      </w:r>
      <w:r>
        <w:rPr>
          <w:color w:val="660066"/>
        </w:rPr>
        <w:t>and</w:t>
      </w:r>
      <w:r>
        <w:rPr>
          <w:color w:val="660066"/>
          <w:spacing w:val="-4"/>
        </w:rPr>
        <w:t xml:space="preserve"> </w:t>
      </w:r>
      <w:r>
        <w:rPr>
          <w:color w:val="660066"/>
        </w:rPr>
        <w:t>facilities</w:t>
      </w:r>
      <w:r>
        <w:rPr>
          <w:color w:val="660066"/>
          <w:spacing w:val="-1"/>
        </w:rPr>
        <w:t xml:space="preserve"> </w:t>
      </w:r>
      <w:r>
        <w:rPr>
          <w:color w:val="660066"/>
        </w:rPr>
        <w:t>to</w:t>
      </w:r>
      <w:r>
        <w:rPr>
          <w:color w:val="660066"/>
          <w:spacing w:val="-4"/>
        </w:rPr>
        <w:t xml:space="preserve"> </w:t>
      </w:r>
      <w:r>
        <w:rPr>
          <w:color w:val="660066"/>
        </w:rPr>
        <w:t>ensure</w:t>
      </w:r>
      <w:r>
        <w:rPr>
          <w:color w:val="660066"/>
          <w:spacing w:val="-2"/>
        </w:rPr>
        <w:t xml:space="preserve"> </w:t>
      </w:r>
      <w:r>
        <w:rPr>
          <w:color w:val="660066"/>
        </w:rPr>
        <w:t>children</w:t>
      </w:r>
      <w:r>
        <w:rPr>
          <w:color w:val="660066"/>
          <w:spacing w:val="-5"/>
        </w:rPr>
        <w:t xml:space="preserve"> </w:t>
      </w:r>
      <w:r>
        <w:rPr>
          <w:color w:val="660066"/>
        </w:rPr>
        <w:t>are</w:t>
      </w:r>
      <w:r>
        <w:rPr>
          <w:color w:val="660066"/>
          <w:spacing w:val="-1"/>
        </w:rPr>
        <w:t xml:space="preserve"> </w:t>
      </w:r>
      <w:r>
        <w:rPr>
          <w:color w:val="660066"/>
        </w:rPr>
        <w:t>active</w:t>
      </w:r>
      <w:r>
        <w:rPr>
          <w:color w:val="660066"/>
          <w:spacing w:val="-4"/>
        </w:rPr>
        <w:t xml:space="preserve"> </w:t>
      </w:r>
      <w:r>
        <w:rPr>
          <w:color w:val="660066"/>
        </w:rPr>
        <w:t>during</w:t>
      </w:r>
      <w:r>
        <w:rPr>
          <w:color w:val="660066"/>
          <w:spacing w:val="-3"/>
        </w:rPr>
        <w:t xml:space="preserve"> </w:t>
      </w:r>
      <w:r>
        <w:rPr>
          <w:color w:val="660066"/>
        </w:rPr>
        <w:t>the school</w:t>
      </w:r>
      <w:r>
        <w:rPr>
          <w:color w:val="660066"/>
          <w:spacing w:val="-2"/>
        </w:rPr>
        <w:t xml:space="preserve"> </w:t>
      </w:r>
      <w:r>
        <w:rPr>
          <w:color w:val="660066"/>
        </w:rPr>
        <w:t>day outside of PE sessions.</w:t>
      </w:r>
    </w:p>
    <w:p w14:paraId="13837974" w14:textId="77777777" w:rsidR="005F1A75" w:rsidRDefault="004D135A">
      <w:pPr>
        <w:pStyle w:val="ListParagraph"/>
        <w:numPr>
          <w:ilvl w:val="0"/>
          <w:numId w:val="1"/>
        </w:numPr>
        <w:tabs>
          <w:tab w:val="left" w:pos="825"/>
        </w:tabs>
        <w:spacing w:line="276" w:lineRule="auto"/>
        <w:ind w:right="242"/>
        <w:rPr>
          <w:rFonts w:ascii="Wingdings" w:hAnsi="Wingdings"/>
        </w:rPr>
      </w:pPr>
      <w:r>
        <w:rPr>
          <w:color w:val="800080"/>
        </w:rPr>
        <w:t>Staff</w:t>
      </w:r>
      <w:r>
        <w:rPr>
          <w:color w:val="800080"/>
          <w:spacing w:val="-1"/>
        </w:rPr>
        <w:t xml:space="preserve"> </w:t>
      </w:r>
      <w:r>
        <w:rPr>
          <w:color w:val="800080"/>
        </w:rPr>
        <w:t>have</w:t>
      </w:r>
      <w:r>
        <w:rPr>
          <w:color w:val="800080"/>
          <w:spacing w:val="-3"/>
        </w:rPr>
        <w:t xml:space="preserve"> </w:t>
      </w:r>
      <w:r>
        <w:rPr>
          <w:color w:val="800080"/>
        </w:rPr>
        <w:t>had</w:t>
      </w:r>
      <w:r>
        <w:rPr>
          <w:color w:val="800080"/>
          <w:spacing w:val="-3"/>
        </w:rPr>
        <w:t xml:space="preserve"> </w:t>
      </w:r>
      <w:r>
        <w:rPr>
          <w:color w:val="800080"/>
        </w:rPr>
        <w:t>access</w:t>
      </w:r>
      <w:r>
        <w:rPr>
          <w:color w:val="800080"/>
          <w:spacing w:val="-3"/>
        </w:rPr>
        <w:t xml:space="preserve"> </w:t>
      </w:r>
      <w:r>
        <w:rPr>
          <w:color w:val="800080"/>
        </w:rPr>
        <w:t>to</w:t>
      </w:r>
      <w:r>
        <w:rPr>
          <w:color w:val="800080"/>
          <w:spacing w:val="-2"/>
        </w:rPr>
        <w:t xml:space="preserve"> </w:t>
      </w:r>
      <w:r>
        <w:rPr>
          <w:color w:val="800080"/>
        </w:rPr>
        <w:t>high</w:t>
      </w:r>
      <w:r>
        <w:rPr>
          <w:color w:val="800080"/>
          <w:spacing w:val="-2"/>
        </w:rPr>
        <w:t xml:space="preserve"> </w:t>
      </w:r>
      <w:r>
        <w:rPr>
          <w:color w:val="800080"/>
        </w:rPr>
        <w:t>quality coaching</w:t>
      </w:r>
      <w:r>
        <w:rPr>
          <w:color w:val="800080"/>
          <w:spacing w:val="-2"/>
        </w:rPr>
        <w:t xml:space="preserve"> </w:t>
      </w:r>
      <w:r>
        <w:rPr>
          <w:color w:val="800080"/>
        </w:rPr>
        <w:t>in</w:t>
      </w:r>
      <w:r>
        <w:rPr>
          <w:color w:val="800080"/>
          <w:spacing w:val="-1"/>
        </w:rPr>
        <w:t xml:space="preserve"> </w:t>
      </w:r>
      <w:r>
        <w:rPr>
          <w:color w:val="800080"/>
        </w:rPr>
        <w:t>a</w:t>
      </w:r>
      <w:r>
        <w:rPr>
          <w:color w:val="800080"/>
          <w:spacing w:val="-4"/>
        </w:rPr>
        <w:t xml:space="preserve"> </w:t>
      </w:r>
      <w:r>
        <w:rPr>
          <w:color w:val="800080"/>
        </w:rPr>
        <w:t>variety</w:t>
      </w:r>
      <w:r>
        <w:rPr>
          <w:color w:val="800080"/>
          <w:spacing w:val="-2"/>
        </w:rPr>
        <w:t xml:space="preserve"> </w:t>
      </w:r>
      <w:r>
        <w:rPr>
          <w:color w:val="800080"/>
        </w:rPr>
        <w:t>of</w:t>
      </w:r>
      <w:r>
        <w:rPr>
          <w:color w:val="800080"/>
          <w:spacing w:val="-3"/>
        </w:rPr>
        <w:t xml:space="preserve"> </w:t>
      </w:r>
      <w:r>
        <w:rPr>
          <w:color w:val="800080"/>
        </w:rPr>
        <w:t>sports</w:t>
      </w:r>
      <w:r>
        <w:rPr>
          <w:color w:val="800080"/>
          <w:spacing w:val="-4"/>
        </w:rPr>
        <w:t xml:space="preserve"> </w:t>
      </w:r>
      <w:r>
        <w:rPr>
          <w:color w:val="800080"/>
        </w:rPr>
        <w:t>from</w:t>
      </w:r>
      <w:r>
        <w:rPr>
          <w:color w:val="800080"/>
          <w:spacing w:val="-3"/>
        </w:rPr>
        <w:t xml:space="preserve"> </w:t>
      </w:r>
      <w:r>
        <w:rPr>
          <w:color w:val="800080"/>
        </w:rPr>
        <w:t>specialist</w:t>
      </w:r>
      <w:r>
        <w:rPr>
          <w:color w:val="800080"/>
          <w:spacing w:val="-1"/>
        </w:rPr>
        <w:t xml:space="preserve"> </w:t>
      </w:r>
      <w:r>
        <w:rPr>
          <w:color w:val="800080"/>
        </w:rPr>
        <w:t>sports coaches,</w:t>
      </w:r>
      <w:r>
        <w:rPr>
          <w:color w:val="800080"/>
          <w:spacing w:val="-1"/>
        </w:rPr>
        <w:t xml:space="preserve"> </w:t>
      </w:r>
      <w:r>
        <w:rPr>
          <w:color w:val="800080"/>
        </w:rPr>
        <w:t>this has included continuing professional development for teachers to enable even better teaching of PE and sports.</w:t>
      </w:r>
    </w:p>
    <w:p w14:paraId="35D706DF" w14:textId="77777777" w:rsidR="005F1A75" w:rsidRPr="008F47B3" w:rsidRDefault="004D135A">
      <w:pPr>
        <w:pStyle w:val="ListParagraph"/>
        <w:numPr>
          <w:ilvl w:val="0"/>
          <w:numId w:val="1"/>
        </w:numPr>
        <w:tabs>
          <w:tab w:val="left" w:pos="825"/>
        </w:tabs>
        <w:spacing w:line="276" w:lineRule="auto"/>
        <w:ind w:right="303"/>
        <w:rPr>
          <w:rFonts w:ascii="Wingdings" w:hAnsi="Wingdings"/>
          <w:color w:val="660066"/>
        </w:rPr>
      </w:pPr>
      <w:r>
        <w:rPr>
          <w:color w:val="660066"/>
        </w:rPr>
        <w:t>We</w:t>
      </w:r>
      <w:r>
        <w:rPr>
          <w:color w:val="660066"/>
          <w:spacing w:val="-2"/>
        </w:rPr>
        <w:t xml:space="preserve"> </w:t>
      </w:r>
      <w:r>
        <w:rPr>
          <w:color w:val="660066"/>
        </w:rPr>
        <w:t>have</w:t>
      </w:r>
      <w:r>
        <w:rPr>
          <w:color w:val="660066"/>
          <w:spacing w:val="-2"/>
        </w:rPr>
        <w:t xml:space="preserve"> </w:t>
      </w:r>
      <w:r>
        <w:rPr>
          <w:color w:val="660066"/>
        </w:rPr>
        <w:t>fostered</w:t>
      </w:r>
      <w:r>
        <w:rPr>
          <w:color w:val="660066"/>
          <w:spacing w:val="-2"/>
        </w:rPr>
        <w:t xml:space="preserve"> </w:t>
      </w:r>
      <w:r>
        <w:rPr>
          <w:color w:val="660066"/>
        </w:rPr>
        <w:t>a</w:t>
      </w:r>
      <w:r>
        <w:rPr>
          <w:color w:val="660066"/>
          <w:spacing w:val="-3"/>
        </w:rPr>
        <w:t xml:space="preserve"> </w:t>
      </w:r>
      <w:r>
        <w:rPr>
          <w:color w:val="660066"/>
        </w:rPr>
        <w:t>school-wide</w:t>
      </w:r>
      <w:r>
        <w:rPr>
          <w:color w:val="660066"/>
          <w:spacing w:val="-2"/>
        </w:rPr>
        <w:t xml:space="preserve"> </w:t>
      </w:r>
      <w:r>
        <w:rPr>
          <w:color w:val="660066"/>
        </w:rPr>
        <w:t>passion</w:t>
      </w:r>
      <w:r>
        <w:rPr>
          <w:color w:val="660066"/>
          <w:spacing w:val="-3"/>
        </w:rPr>
        <w:t xml:space="preserve"> </w:t>
      </w:r>
      <w:r>
        <w:rPr>
          <w:color w:val="660066"/>
        </w:rPr>
        <w:t>for</w:t>
      </w:r>
      <w:r>
        <w:rPr>
          <w:color w:val="660066"/>
          <w:spacing w:val="-2"/>
        </w:rPr>
        <w:t xml:space="preserve"> </w:t>
      </w:r>
      <w:r>
        <w:rPr>
          <w:color w:val="660066"/>
        </w:rPr>
        <w:t>well-being</w:t>
      </w:r>
      <w:r>
        <w:rPr>
          <w:color w:val="660066"/>
          <w:spacing w:val="-2"/>
        </w:rPr>
        <w:t xml:space="preserve"> </w:t>
      </w:r>
      <w:r>
        <w:rPr>
          <w:color w:val="660066"/>
        </w:rPr>
        <w:t>linked</w:t>
      </w:r>
      <w:r>
        <w:rPr>
          <w:color w:val="660066"/>
          <w:spacing w:val="-3"/>
        </w:rPr>
        <w:t xml:space="preserve"> </w:t>
      </w:r>
      <w:r>
        <w:rPr>
          <w:color w:val="660066"/>
        </w:rPr>
        <w:t>to</w:t>
      </w:r>
      <w:r>
        <w:rPr>
          <w:color w:val="660066"/>
          <w:spacing w:val="-1"/>
        </w:rPr>
        <w:t xml:space="preserve"> </w:t>
      </w:r>
      <w:r>
        <w:rPr>
          <w:color w:val="660066"/>
        </w:rPr>
        <w:t>positive</w:t>
      </w:r>
      <w:r>
        <w:rPr>
          <w:color w:val="660066"/>
          <w:spacing w:val="-4"/>
        </w:rPr>
        <w:t xml:space="preserve"> </w:t>
      </w:r>
      <w:r>
        <w:rPr>
          <w:color w:val="660066"/>
        </w:rPr>
        <w:t>mental</w:t>
      </w:r>
      <w:r>
        <w:rPr>
          <w:color w:val="660066"/>
          <w:spacing w:val="-2"/>
        </w:rPr>
        <w:t xml:space="preserve"> </w:t>
      </w:r>
      <w:r>
        <w:rPr>
          <w:color w:val="660066"/>
        </w:rPr>
        <w:t>health</w:t>
      </w:r>
      <w:r>
        <w:rPr>
          <w:color w:val="660066"/>
          <w:spacing w:val="-2"/>
        </w:rPr>
        <w:t xml:space="preserve"> </w:t>
      </w:r>
      <w:r>
        <w:rPr>
          <w:color w:val="660066"/>
        </w:rPr>
        <w:t>through</w:t>
      </w:r>
      <w:r>
        <w:rPr>
          <w:color w:val="660066"/>
          <w:spacing w:val="-3"/>
        </w:rPr>
        <w:t xml:space="preserve"> </w:t>
      </w:r>
      <w:r>
        <w:rPr>
          <w:color w:val="660066"/>
        </w:rPr>
        <w:t>sport and fitness.</w:t>
      </w:r>
    </w:p>
    <w:p w14:paraId="69D38650" w14:textId="77777777" w:rsidR="008F47B3" w:rsidRDefault="008F47B3" w:rsidP="008F47B3">
      <w:pPr>
        <w:tabs>
          <w:tab w:val="left" w:pos="825"/>
        </w:tabs>
        <w:spacing w:line="276" w:lineRule="auto"/>
        <w:ind w:right="303"/>
        <w:rPr>
          <w:rFonts w:ascii="Wingdings" w:hAnsi="Wingdings"/>
          <w:color w:val="660066"/>
        </w:rPr>
      </w:pPr>
    </w:p>
    <w:p w14:paraId="250F5966" w14:textId="77777777" w:rsidR="008F47B3" w:rsidRDefault="008F47B3" w:rsidP="008F47B3">
      <w:pPr>
        <w:tabs>
          <w:tab w:val="left" w:pos="825"/>
        </w:tabs>
        <w:spacing w:line="276" w:lineRule="auto"/>
        <w:ind w:right="303"/>
        <w:rPr>
          <w:rFonts w:ascii="Wingdings" w:hAnsi="Wingdings"/>
          <w:color w:val="660066"/>
        </w:rPr>
      </w:pPr>
    </w:p>
    <w:p w14:paraId="1C66EF28" w14:textId="1B81CAE1" w:rsidR="008F47B3" w:rsidRPr="008F47B3" w:rsidRDefault="008F47B3" w:rsidP="008F47B3">
      <w:pPr>
        <w:ind w:left="104"/>
        <w:rPr>
          <w:b/>
          <w:sz w:val="24"/>
        </w:rPr>
      </w:pPr>
      <w:r>
        <w:rPr>
          <w:b/>
          <w:color w:val="800080"/>
          <w:sz w:val="24"/>
        </w:rPr>
        <w:t>Action</w:t>
      </w:r>
      <w:r>
        <w:rPr>
          <w:b/>
          <w:color w:val="800080"/>
          <w:spacing w:val="-1"/>
          <w:sz w:val="24"/>
        </w:rPr>
        <w:t xml:space="preserve"> </w:t>
      </w:r>
      <w:r>
        <w:rPr>
          <w:b/>
          <w:color w:val="800080"/>
          <w:sz w:val="24"/>
        </w:rPr>
        <w:t>Plan</w:t>
      </w:r>
      <w:r>
        <w:rPr>
          <w:b/>
          <w:color w:val="800080"/>
          <w:spacing w:val="-2"/>
          <w:sz w:val="24"/>
        </w:rPr>
        <w:t xml:space="preserve"> </w:t>
      </w:r>
      <w:r>
        <w:rPr>
          <w:b/>
          <w:color w:val="800080"/>
          <w:sz w:val="24"/>
        </w:rPr>
        <w:t>for 202</w:t>
      </w:r>
      <w:r w:rsidR="00B0169E">
        <w:rPr>
          <w:b/>
          <w:color w:val="800080"/>
          <w:sz w:val="24"/>
        </w:rPr>
        <w:t>5</w:t>
      </w:r>
      <w:r>
        <w:rPr>
          <w:b/>
          <w:color w:val="800080"/>
          <w:sz w:val="24"/>
        </w:rPr>
        <w:t>-</w:t>
      </w:r>
      <w:r>
        <w:rPr>
          <w:b/>
          <w:color w:val="800080"/>
          <w:spacing w:val="-4"/>
          <w:sz w:val="24"/>
        </w:rPr>
        <w:t>202</w:t>
      </w:r>
      <w:r w:rsidR="00B0169E">
        <w:rPr>
          <w:b/>
          <w:color w:val="800080"/>
          <w:spacing w:val="-4"/>
          <w:sz w:val="24"/>
        </w:rPr>
        <w:t>6</w:t>
      </w:r>
    </w:p>
    <w:p w14:paraId="0C55387E" w14:textId="77777777" w:rsidR="00713716" w:rsidRDefault="00713716" w:rsidP="00713716">
      <w:pPr>
        <w:tabs>
          <w:tab w:val="left" w:pos="825"/>
        </w:tabs>
        <w:spacing w:line="276" w:lineRule="auto"/>
        <w:ind w:right="303"/>
        <w:rPr>
          <w:rFonts w:ascii="Wingdings" w:hAnsi="Wingdings"/>
          <w:color w:val="660066"/>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1"/>
        <w:gridCol w:w="1350"/>
        <w:gridCol w:w="5189"/>
      </w:tblGrid>
      <w:tr w:rsidR="00713716" w14:paraId="14AAEAFF" w14:textId="77777777" w:rsidTr="008603D8">
        <w:trPr>
          <w:trHeight w:val="410"/>
        </w:trPr>
        <w:tc>
          <w:tcPr>
            <w:tcW w:w="3351" w:type="dxa"/>
          </w:tcPr>
          <w:p w14:paraId="135E2A89" w14:textId="77777777" w:rsidR="00713716" w:rsidRDefault="00713716" w:rsidP="00570F1E">
            <w:pPr>
              <w:pStyle w:val="TableParagraph"/>
              <w:spacing w:before="85"/>
              <w:ind w:left="3"/>
              <w:jc w:val="center"/>
              <w:rPr>
                <w:sz w:val="20"/>
              </w:rPr>
            </w:pPr>
            <w:r>
              <w:rPr>
                <w:spacing w:val="-2"/>
                <w:sz w:val="20"/>
              </w:rPr>
              <w:t>Activity</w:t>
            </w:r>
          </w:p>
        </w:tc>
        <w:tc>
          <w:tcPr>
            <w:tcW w:w="1350" w:type="dxa"/>
          </w:tcPr>
          <w:p w14:paraId="1E927CCC" w14:textId="77777777" w:rsidR="00713716" w:rsidRDefault="00713716" w:rsidP="00570F1E">
            <w:pPr>
              <w:pStyle w:val="TableParagraph"/>
              <w:spacing w:before="85"/>
              <w:ind w:left="54" w:right="47"/>
              <w:jc w:val="center"/>
              <w:rPr>
                <w:sz w:val="20"/>
              </w:rPr>
            </w:pPr>
            <w:r>
              <w:rPr>
                <w:spacing w:val="-2"/>
                <w:sz w:val="20"/>
              </w:rPr>
              <w:t>Budget</w:t>
            </w:r>
          </w:p>
        </w:tc>
        <w:tc>
          <w:tcPr>
            <w:tcW w:w="5189" w:type="dxa"/>
          </w:tcPr>
          <w:p w14:paraId="74CA6C55" w14:textId="7D469DF4" w:rsidR="00713716" w:rsidRDefault="008F47B3" w:rsidP="00570F1E">
            <w:pPr>
              <w:pStyle w:val="TableParagraph"/>
              <w:spacing w:before="85"/>
              <w:ind w:left="9"/>
              <w:jc w:val="center"/>
              <w:rPr>
                <w:sz w:val="20"/>
              </w:rPr>
            </w:pPr>
            <w:r>
              <w:rPr>
                <w:sz w:val="20"/>
              </w:rPr>
              <w:t>Anticipated Impact</w:t>
            </w:r>
          </w:p>
        </w:tc>
      </w:tr>
      <w:tr w:rsidR="000351A2" w14:paraId="762E622E" w14:textId="77777777" w:rsidTr="00327439">
        <w:trPr>
          <w:trHeight w:val="829"/>
        </w:trPr>
        <w:tc>
          <w:tcPr>
            <w:tcW w:w="3351" w:type="dxa"/>
          </w:tcPr>
          <w:p w14:paraId="2DBFA207" w14:textId="439A9F63" w:rsidR="000351A2" w:rsidRPr="000351A2" w:rsidRDefault="000351A2" w:rsidP="000351A2">
            <w:pPr>
              <w:pStyle w:val="TableParagraph"/>
              <w:spacing w:before="1"/>
              <w:rPr>
                <w:b/>
                <w:bCs/>
                <w:sz w:val="20"/>
                <w:u w:val="single"/>
              </w:rPr>
            </w:pPr>
            <w:r w:rsidRPr="000351A2">
              <w:rPr>
                <w:b/>
                <w:bCs/>
                <w:sz w:val="20"/>
                <w:u w:val="single"/>
              </w:rPr>
              <w:t>Forest School</w:t>
            </w:r>
          </w:p>
          <w:p w14:paraId="18F90398" w14:textId="77777777" w:rsidR="000351A2" w:rsidRDefault="000351A2" w:rsidP="000351A2">
            <w:pPr>
              <w:pStyle w:val="TableParagraph"/>
              <w:spacing w:before="1"/>
              <w:rPr>
                <w:sz w:val="20"/>
              </w:rPr>
            </w:pPr>
            <w:r>
              <w:rPr>
                <w:sz w:val="20"/>
              </w:rPr>
              <w:t>We have a</w:t>
            </w:r>
            <w:r w:rsidRPr="000351A2">
              <w:rPr>
                <w:sz w:val="20"/>
              </w:rPr>
              <w:t xml:space="preserve">llocated </w:t>
            </w:r>
            <w:r>
              <w:rPr>
                <w:sz w:val="20"/>
              </w:rPr>
              <w:t xml:space="preserve">a </w:t>
            </w:r>
            <w:r w:rsidRPr="000351A2">
              <w:rPr>
                <w:sz w:val="20"/>
              </w:rPr>
              <w:t>Forest School trained staff member to ensure that children have access to designated, high quality forest school provision</w:t>
            </w:r>
            <w:r>
              <w:rPr>
                <w:sz w:val="20"/>
              </w:rPr>
              <w:t>.</w:t>
            </w:r>
          </w:p>
          <w:p w14:paraId="40906EFE" w14:textId="77777777" w:rsidR="000351A2" w:rsidRDefault="000351A2" w:rsidP="000351A2">
            <w:pPr>
              <w:pStyle w:val="TableParagraph"/>
              <w:spacing w:before="1"/>
              <w:rPr>
                <w:sz w:val="20"/>
              </w:rPr>
            </w:pPr>
          </w:p>
          <w:p w14:paraId="629275C7" w14:textId="386C08F9" w:rsidR="000351A2" w:rsidRPr="000351A2" w:rsidRDefault="000351A2" w:rsidP="000351A2">
            <w:pPr>
              <w:pStyle w:val="TableParagraph"/>
              <w:spacing w:before="1"/>
              <w:rPr>
                <w:sz w:val="20"/>
              </w:rPr>
            </w:pPr>
            <w:r>
              <w:rPr>
                <w:sz w:val="20"/>
              </w:rPr>
              <w:t>We will also be training a second member of staff to increase capacity</w:t>
            </w:r>
            <w:r w:rsidR="00123E9F">
              <w:rPr>
                <w:sz w:val="20"/>
              </w:rPr>
              <w:t xml:space="preserve"> and ensure all children have access</w:t>
            </w:r>
            <w:r>
              <w:rPr>
                <w:sz w:val="20"/>
              </w:rPr>
              <w:t>.</w:t>
            </w:r>
          </w:p>
        </w:tc>
        <w:tc>
          <w:tcPr>
            <w:tcW w:w="1350" w:type="dxa"/>
          </w:tcPr>
          <w:p w14:paraId="5442BF92" w14:textId="77777777" w:rsidR="000351A2" w:rsidRDefault="000351A2" w:rsidP="00570F1E">
            <w:pPr>
              <w:pStyle w:val="TableParagraph"/>
              <w:spacing w:before="122"/>
              <w:ind w:left="0"/>
              <w:rPr>
                <w:sz w:val="20"/>
              </w:rPr>
            </w:pPr>
            <w:r w:rsidRPr="000351A2">
              <w:rPr>
                <w:sz w:val="20"/>
              </w:rPr>
              <w:t>£2,000</w:t>
            </w:r>
          </w:p>
          <w:p w14:paraId="12E3A399" w14:textId="77777777" w:rsidR="000351A2" w:rsidRDefault="000351A2" w:rsidP="00570F1E">
            <w:pPr>
              <w:pStyle w:val="TableParagraph"/>
              <w:spacing w:before="122"/>
              <w:ind w:left="0"/>
              <w:rPr>
                <w:sz w:val="20"/>
              </w:rPr>
            </w:pPr>
          </w:p>
          <w:p w14:paraId="27BD3441" w14:textId="5961E0F1" w:rsidR="000351A2" w:rsidRPr="000351A2" w:rsidRDefault="000351A2" w:rsidP="00570F1E">
            <w:pPr>
              <w:pStyle w:val="TableParagraph"/>
              <w:spacing w:before="122"/>
              <w:ind w:left="0"/>
              <w:rPr>
                <w:sz w:val="20"/>
              </w:rPr>
            </w:pPr>
            <w:r>
              <w:rPr>
                <w:sz w:val="20"/>
              </w:rPr>
              <w:t>£950 for training through the Wiltshire Wildlife Trust</w:t>
            </w:r>
          </w:p>
        </w:tc>
        <w:tc>
          <w:tcPr>
            <w:tcW w:w="5189" w:type="dxa"/>
          </w:tcPr>
          <w:p w14:paraId="0EA2AD52" w14:textId="19D8F9E2" w:rsidR="000351A2" w:rsidRDefault="000351A2" w:rsidP="00570F1E">
            <w:pPr>
              <w:pStyle w:val="TableParagraph"/>
              <w:spacing w:before="1"/>
              <w:ind w:right="146"/>
              <w:rPr>
                <w:sz w:val="20"/>
              </w:rPr>
            </w:pPr>
            <w:r>
              <w:rPr>
                <w:sz w:val="20"/>
              </w:rPr>
              <w:t>All children across the school will access 90 minutes of forest school time per week in a well-designed forest school area.</w:t>
            </w:r>
          </w:p>
          <w:p w14:paraId="5262896D" w14:textId="77777777" w:rsidR="000351A2" w:rsidRDefault="000351A2" w:rsidP="00570F1E">
            <w:pPr>
              <w:pStyle w:val="TableParagraph"/>
              <w:spacing w:before="1"/>
              <w:ind w:right="146"/>
              <w:rPr>
                <w:sz w:val="20"/>
              </w:rPr>
            </w:pPr>
          </w:p>
          <w:p w14:paraId="4F9B4AF5" w14:textId="369652BB" w:rsidR="000351A2" w:rsidRDefault="000351A2" w:rsidP="000351A2">
            <w:pPr>
              <w:pStyle w:val="TableParagraph"/>
              <w:spacing w:before="1"/>
              <w:ind w:right="146"/>
              <w:rPr>
                <w:sz w:val="20"/>
              </w:rPr>
            </w:pPr>
            <w:r>
              <w:rPr>
                <w:sz w:val="20"/>
              </w:rPr>
              <w:t>Children’s active participation and confidence increases throughout the academic year. Children take risks, show improved concentration and problem solving. This is measured through pupil voice and observations of forest school provision.</w:t>
            </w:r>
          </w:p>
          <w:p w14:paraId="0DFE5A4A" w14:textId="77777777" w:rsidR="000351A2" w:rsidRDefault="000351A2" w:rsidP="00570F1E">
            <w:pPr>
              <w:pStyle w:val="TableParagraph"/>
              <w:spacing w:before="1"/>
              <w:ind w:right="146"/>
              <w:rPr>
                <w:sz w:val="20"/>
              </w:rPr>
            </w:pPr>
          </w:p>
          <w:p w14:paraId="208A56BD" w14:textId="172C43EE" w:rsidR="000351A2" w:rsidRDefault="000351A2" w:rsidP="00570F1E">
            <w:pPr>
              <w:pStyle w:val="TableParagraph"/>
              <w:spacing w:before="1"/>
              <w:ind w:right="146"/>
              <w:rPr>
                <w:sz w:val="20"/>
              </w:rPr>
            </w:pPr>
            <w:r>
              <w:rPr>
                <w:sz w:val="20"/>
              </w:rPr>
              <w:t>Planning for forest school time is carefully structured to ensure development of fine and gross motor skills. The level of challenge and physical activity grows across the academic year.</w:t>
            </w:r>
          </w:p>
        </w:tc>
      </w:tr>
      <w:tr w:rsidR="004D640F" w14:paraId="62724D38" w14:textId="77777777" w:rsidTr="00327439">
        <w:trPr>
          <w:trHeight w:val="829"/>
        </w:trPr>
        <w:tc>
          <w:tcPr>
            <w:tcW w:w="3351" w:type="dxa"/>
          </w:tcPr>
          <w:p w14:paraId="14AC836A" w14:textId="77777777" w:rsidR="004D640F" w:rsidRDefault="004D640F" w:rsidP="000351A2">
            <w:pPr>
              <w:pStyle w:val="TableParagraph"/>
              <w:spacing w:before="1"/>
              <w:rPr>
                <w:b/>
                <w:bCs/>
                <w:sz w:val="20"/>
                <w:u w:val="single"/>
              </w:rPr>
            </w:pPr>
            <w:r>
              <w:rPr>
                <w:b/>
                <w:bCs/>
                <w:sz w:val="20"/>
                <w:u w:val="single"/>
              </w:rPr>
              <w:t>Swimming</w:t>
            </w:r>
          </w:p>
          <w:p w14:paraId="3B440B3D" w14:textId="77777777" w:rsidR="004D640F" w:rsidRDefault="004D640F" w:rsidP="000351A2">
            <w:pPr>
              <w:pStyle w:val="TableParagraph"/>
              <w:spacing w:before="1"/>
              <w:rPr>
                <w:sz w:val="20"/>
              </w:rPr>
            </w:pPr>
            <w:r w:rsidRPr="004D640F">
              <w:rPr>
                <w:sz w:val="20"/>
              </w:rPr>
              <w:t>All children in Year 4 will have swimming lessons</w:t>
            </w:r>
          </w:p>
          <w:p w14:paraId="2DAEAD2B" w14:textId="77777777" w:rsidR="004D640F" w:rsidRDefault="004D640F" w:rsidP="000351A2">
            <w:pPr>
              <w:pStyle w:val="TableParagraph"/>
              <w:spacing w:before="1"/>
              <w:rPr>
                <w:sz w:val="20"/>
              </w:rPr>
            </w:pPr>
          </w:p>
          <w:p w14:paraId="39FD7546" w14:textId="5F053E20" w:rsidR="004D640F" w:rsidRPr="004D640F" w:rsidRDefault="004D640F" w:rsidP="000351A2">
            <w:pPr>
              <w:pStyle w:val="TableParagraph"/>
              <w:spacing w:before="1"/>
              <w:rPr>
                <w:sz w:val="20"/>
              </w:rPr>
            </w:pPr>
            <w:r>
              <w:rPr>
                <w:sz w:val="20"/>
              </w:rPr>
              <w:t>Catch up Year 6 swimming lessons with a focus on safe self-rescue</w:t>
            </w:r>
          </w:p>
        </w:tc>
        <w:tc>
          <w:tcPr>
            <w:tcW w:w="1350" w:type="dxa"/>
          </w:tcPr>
          <w:p w14:paraId="4146FA7A" w14:textId="77777777" w:rsidR="004D640F" w:rsidRDefault="004D640F" w:rsidP="00570F1E">
            <w:pPr>
              <w:pStyle w:val="TableParagraph"/>
              <w:spacing w:before="122"/>
              <w:ind w:left="0"/>
              <w:rPr>
                <w:sz w:val="20"/>
              </w:rPr>
            </w:pPr>
            <w:r>
              <w:rPr>
                <w:sz w:val="20"/>
              </w:rPr>
              <w:t>£620</w:t>
            </w:r>
          </w:p>
          <w:p w14:paraId="687C6994" w14:textId="77777777" w:rsidR="004D640F" w:rsidRDefault="004D640F" w:rsidP="00570F1E">
            <w:pPr>
              <w:pStyle w:val="TableParagraph"/>
              <w:spacing w:before="122"/>
              <w:ind w:left="0"/>
              <w:rPr>
                <w:sz w:val="20"/>
              </w:rPr>
            </w:pPr>
          </w:p>
          <w:p w14:paraId="4B88D618" w14:textId="7A8256C3" w:rsidR="004D640F" w:rsidRPr="000351A2" w:rsidRDefault="004D640F" w:rsidP="00570F1E">
            <w:pPr>
              <w:pStyle w:val="TableParagraph"/>
              <w:spacing w:before="122"/>
              <w:ind w:left="0"/>
              <w:rPr>
                <w:sz w:val="20"/>
              </w:rPr>
            </w:pPr>
            <w:r>
              <w:rPr>
                <w:sz w:val="20"/>
              </w:rPr>
              <w:t>£</w:t>
            </w:r>
            <w:r w:rsidR="00A86AC4">
              <w:rPr>
                <w:sz w:val="20"/>
              </w:rPr>
              <w:t>1000</w:t>
            </w:r>
          </w:p>
        </w:tc>
        <w:tc>
          <w:tcPr>
            <w:tcW w:w="5189" w:type="dxa"/>
          </w:tcPr>
          <w:p w14:paraId="7573F79F" w14:textId="77777777" w:rsidR="004D640F" w:rsidRDefault="004D640F" w:rsidP="004D640F">
            <w:pPr>
              <w:pStyle w:val="TableParagraph"/>
              <w:spacing w:before="1"/>
              <w:ind w:right="146"/>
              <w:rPr>
                <w:sz w:val="20"/>
              </w:rPr>
            </w:pPr>
            <w:r>
              <w:rPr>
                <w:sz w:val="20"/>
              </w:rPr>
              <w:t>Children</w:t>
            </w:r>
            <w:r>
              <w:rPr>
                <w:spacing w:val="-6"/>
                <w:sz w:val="20"/>
              </w:rPr>
              <w:t xml:space="preserve"> </w:t>
            </w:r>
            <w:r>
              <w:rPr>
                <w:sz w:val="20"/>
              </w:rPr>
              <w:t>leave</w:t>
            </w:r>
            <w:r>
              <w:rPr>
                <w:spacing w:val="-7"/>
                <w:sz w:val="20"/>
              </w:rPr>
              <w:t xml:space="preserve"> </w:t>
            </w:r>
            <w:r>
              <w:rPr>
                <w:sz w:val="20"/>
              </w:rPr>
              <w:t>KS2</w:t>
            </w:r>
            <w:r>
              <w:rPr>
                <w:spacing w:val="-7"/>
                <w:sz w:val="20"/>
              </w:rPr>
              <w:t xml:space="preserve"> </w:t>
            </w:r>
            <w:r>
              <w:rPr>
                <w:sz w:val="20"/>
              </w:rPr>
              <w:t>as</w:t>
            </w:r>
            <w:r>
              <w:rPr>
                <w:spacing w:val="-8"/>
                <w:sz w:val="20"/>
              </w:rPr>
              <w:t xml:space="preserve"> </w:t>
            </w:r>
            <w:r>
              <w:rPr>
                <w:sz w:val="20"/>
              </w:rPr>
              <w:t>confident</w:t>
            </w:r>
            <w:r>
              <w:rPr>
                <w:spacing w:val="-6"/>
                <w:sz w:val="20"/>
              </w:rPr>
              <w:t xml:space="preserve"> </w:t>
            </w:r>
            <w:r>
              <w:rPr>
                <w:sz w:val="20"/>
              </w:rPr>
              <w:t>and</w:t>
            </w:r>
            <w:r>
              <w:rPr>
                <w:spacing w:val="-6"/>
                <w:sz w:val="20"/>
              </w:rPr>
              <w:t xml:space="preserve"> </w:t>
            </w:r>
            <w:r>
              <w:rPr>
                <w:sz w:val="20"/>
              </w:rPr>
              <w:t xml:space="preserve">able </w:t>
            </w:r>
            <w:r>
              <w:rPr>
                <w:spacing w:val="-2"/>
                <w:sz w:val="20"/>
              </w:rPr>
              <w:t>swimmers.</w:t>
            </w:r>
          </w:p>
          <w:p w14:paraId="7CEF970E" w14:textId="77777777" w:rsidR="004D640F" w:rsidRDefault="004D640F" w:rsidP="004D640F">
            <w:pPr>
              <w:pStyle w:val="TableParagraph"/>
              <w:spacing w:before="244"/>
              <w:rPr>
                <w:sz w:val="20"/>
              </w:rPr>
            </w:pPr>
            <w:r>
              <w:rPr>
                <w:sz w:val="20"/>
              </w:rPr>
              <w:t>Assessment</w:t>
            </w:r>
            <w:r>
              <w:rPr>
                <w:spacing w:val="-5"/>
                <w:sz w:val="20"/>
              </w:rPr>
              <w:t xml:space="preserve"> </w:t>
            </w:r>
            <w:r>
              <w:rPr>
                <w:sz w:val="20"/>
              </w:rPr>
              <w:t>shows</w:t>
            </w:r>
            <w:r>
              <w:rPr>
                <w:spacing w:val="-7"/>
                <w:sz w:val="20"/>
              </w:rPr>
              <w:t xml:space="preserve"> </w:t>
            </w:r>
            <w:r>
              <w:rPr>
                <w:sz w:val="20"/>
              </w:rPr>
              <w:t>90%</w:t>
            </w:r>
            <w:r>
              <w:rPr>
                <w:spacing w:val="-6"/>
                <w:sz w:val="20"/>
              </w:rPr>
              <w:t xml:space="preserve"> </w:t>
            </w:r>
            <w:r>
              <w:rPr>
                <w:sz w:val="20"/>
              </w:rPr>
              <w:t>of</w:t>
            </w:r>
            <w:r>
              <w:rPr>
                <w:spacing w:val="-7"/>
                <w:sz w:val="20"/>
              </w:rPr>
              <w:t xml:space="preserve"> </w:t>
            </w:r>
            <w:r>
              <w:rPr>
                <w:sz w:val="20"/>
              </w:rPr>
              <w:t>pupils</w:t>
            </w:r>
            <w:r>
              <w:rPr>
                <w:spacing w:val="-7"/>
                <w:sz w:val="20"/>
              </w:rPr>
              <w:t xml:space="preserve"> </w:t>
            </w:r>
            <w:r>
              <w:rPr>
                <w:sz w:val="20"/>
              </w:rPr>
              <w:t>can</w:t>
            </w:r>
            <w:r>
              <w:rPr>
                <w:spacing w:val="-5"/>
                <w:sz w:val="20"/>
              </w:rPr>
              <w:t xml:space="preserve"> </w:t>
            </w:r>
            <w:r>
              <w:rPr>
                <w:sz w:val="20"/>
              </w:rPr>
              <w:t>swim</w:t>
            </w:r>
            <w:r>
              <w:rPr>
                <w:spacing w:val="-7"/>
                <w:sz w:val="20"/>
              </w:rPr>
              <w:t xml:space="preserve"> </w:t>
            </w:r>
            <w:proofErr w:type="gramStart"/>
            <w:r>
              <w:rPr>
                <w:sz w:val="20"/>
              </w:rPr>
              <w:t>a distance of 25m</w:t>
            </w:r>
            <w:proofErr w:type="gramEnd"/>
          </w:p>
          <w:p w14:paraId="0E82DD83" w14:textId="77777777" w:rsidR="004D640F" w:rsidRDefault="004D640F" w:rsidP="004D640F">
            <w:pPr>
              <w:pStyle w:val="TableParagraph"/>
              <w:rPr>
                <w:sz w:val="20"/>
              </w:rPr>
            </w:pPr>
            <w:r>
              <w:rPr>
                <w:sz w:val="20"/>
              </w:rPr>
              <w:t>100%</w:t>
            </w:r>
            <w:r>
              <w:rPr>
                <w:spacing w:val="-6"/>
                <w:sz w:val="20"/>
              </w:rPr>
              <w:t xml:space="preserve"> </w:t>
            </w:r>
            <w:r>
              <w:rPr>
                <w:sz w:val="20"/>
              </w:rPr>
              <w:t>of</w:t>
            </w:r>
            <w:r>
              <w:rPr>
                <w:spacing w:val="-6"/>
                <w:sz w:val="20"/>
              </w:rPr>
              <w:t xml:space="preserve"> </w:t>
            </w:r>
            <w:r>
              <w:rPr>
                <w:sz w:val="20"/>
              </w:rPr>
              <w:t>pupils</w:t>
            </w:r>
            <w:r>
              <w:rPr>
                <w:spacing w:val="-6"/>
                <w:sz w:val="20"/>
              </w:rPr>
              <w:t xml:space="preserve"> </w:t>
            </w:r>
            <w:r>
              <w:rPr>
                <w:sz w:val="20"/>
              </w:rPr>
              <w:t>in</w:t>
            </w:r>
            <w:r>
              <w:rPr>
                <w:spacing w:val="-4"/>
                <w:sz w:val="20"/>
              </w:rPr>
              <w:t xml:space="preserve"> </w:t>
            </w:r>
            <w:r>
              <w:rPr>
                <w:sz w:val="20"/>
              </w:rPr>
              <w:t>Y4</w:t>
            </w:r>
            <w:r>
              <w:rPr>
                <w:spacing w:val="-5"/>
                <w:sz w:val="20"/>
              </w:rPr>
              <w:t xml:space="preserve"> </w:t>
            </w:r>
            <w:r>
              <w:rPr>
                <w:sz w:val="20"/>
              </w:rPr>
              <w:t>have</w:t>
            </w:r>
            <w:r>
              <w:rPr>
                <w:spacing w:val="-5"/>
                <w:sz w:val="20"/>
              </w:rPr>
              <w:t xml:space="preserve"> </w:t>
            </w:r>
            <w:r>
              <w:rPr>
                <w:sz w:val="20"/>
              </w:rPr>
              <w:t>been</w:t>
            </w:r>
            <w:r>
              <w:rPr>
                <w:spacing w:val="-4"/>
                <w:sz w:val="20"/>
              </w:rPr>
              <w:t xml:space="preserve"> </w:t>
            </w:r>
            <w:r>
              <w:rPr>
                <w:sz w:val="20"/>
              </w:rPr>
              <w:t>in</w:t>
            </w:r>
            <w:r>
              <w:rPr>
                <w:spacing w:val="-4"/>
                <w:sz w:val="20"/>
              </w:rPr>
              <w:t xml:space="preserve"> </w:t>
            </w:r>
            <w:r>
              <w:rPr>
                <w:sz w:val="20"/>
              </w:rPr>
              <w:t>the</w:t>
            </w:r>
            <w:r>
              <w:rPr>
                <w:spacing w:val="-5"/>
                <w:sz w:val="20"/>
              </w:rPr>
              <w:t xml:space="preserve"> </w:t>
            </w:r>
            <w:r>
              <w:rPr>
                <w:sz w:val="20"/>
              </w:rPr>
              <w:t>water</w:t>
            </w:r>
            <w:r>
              <w:rPr>
                <w:spacing w:val="-4"/>
                <w:sz w:val="20"/>
              </w:rPr>
              <w:t xml:space="preserve"> </w:t>
            </w:r>
            <w:r>
              <w:rPr>
                <w:sz w:val="20"/>
              </w:rPr>
              <w:t>and know how to keep themselves safe</w:t>
            </w:r>
          </w:p>
          <w:p w14:paraId="4D78B3F2" w14:textId="77777777" w:rsidR="004D640F" w:rsidRDefault="004D640F" w:rsidP="004D640F">
            <w:pPr>
              <w:pStyle w:val="TableParagraph"/>
              <w:spacing w:before="1"/>
              <w:ind w:left="108"/>
              <w:rPr>
                <w:sz w:val="20"/>
              </w:rPr>
            </w:pPr>
            <w:r>
              <w:rPr>
                <w:sz w:val="20"/>
              </w:rPr>
              <w:t>100%</w:t>
            </w:r>
            <w:r>
              <w:rPr>
                <w:spacing w:val="-7"/>
                <w:sz w:val="20"/>
              </w:rPr>
              <w:t xml:space="preserve"> </w:t>
            </w:r>
            <w:r>
              <w:rPr>
                <w:sz w:val="20"/>
              </w:rPr>
              <w:t>of</w:t>
            </w:r>
            <w:r>
              <w:rPr>
                <w:spacing w:val="-7"/>
                <w:sz w:val="20"/>
              </w:rPr>
              <w:t xml:space="preserve"> </w:t>
            </w:r>
            <w:r>
              <w:rPr>
                <w:sz w:val="20"/>
              </w:rPr>
              <w:t>pupils</w:t>
            </w:r>
            <w:r>
              <w:rPr>
                <w:spacing w:val="-7"/>
                <w:sz w:val="20"/>
              </w:rPr>
              <w:t xml:space="preserve"> </w:t>
            </w:r>
            <w:r>
              <w:rPr>
                <w:sz w:val="20"/>
              </w:rPr>
              <w:t>to</w:t>
            </w:r>
            <w:r>
              <w:rPr>
                <w:spacing w:val="-5"/>
                <w:sz w:val="20"/>
              </w:rPr>
              <w:t xml:space="preserve"> </w:t>
            </w:r>
            <w:r>
              <w:rPr>
                <w:sz w:val="20"/>
              </w:rPr>
              <w:t>know</w:t>
            </w:r>
            <w:r>
              <w:rPr>
                <w:spacing w:val="-6"/>
                <w:sz w:val="20"/>
              </w:rPr>
              <w:t xml:space="preserve"> </w:t>
            </w:r>
            <w:r>
              <w:rPr>
                <w:sz w:val="20"/>
              </w:rPr>
              <w:t>the</w:t>
            </w:r>
            <w:r>
              <w:rPr>
                <w:spacing w:val="-6"/>
                <w:sz w:val="20"/>
              </w:rPr>
              <w:t xml:space="preserve"> </w:t>
            </w:r>
            <w:r>
              <w:rPr>
                <w:sz w:val="20"/>
              </w:rPr>
              <w:t>benefit</w:t>
            </w:r>
            <w:r>
              <w:rPr>
                <w:spacing w:val="-5"/>
                <w:sz w:val="20"/>
              </w:rPr>
              <w:t xml:space="preserve"> </w:t>
            </w:r>
            <w:r>
              <w:rPr>
                <w:sz w:val="20"/>
              </w:rPr>
              <w:t>of</w:t>
            </w:r>
            <w:r>
              <w:rPr>
                <w:spacing w:val="-4"/>
                <w:sz w:val="20"/>
              </w:rPr>
              <w:t xml:space="preserve"> </w:t>
            </w:r>
            <w:r>
              <w:rPr>
                <w:sz w:val="20"/>
              </w:rPr>
              <w:t>swimming to our physical health.</w:t>
            </w:r>
          </w:p>
          <w:p w14:paraId="5B8A447D" w14:textId="77777777" w:rsidR="004D640F" w:rsidRDefault="004D640F" w:rsidP="00570F1E">
            <w:pPr>
              <w:pStyle w:val="TableParagraph"/>
              <w:spacing w:before="1"/>
              <w:ind w:right="146"/>
              <w:rPr>
                <w:sz w:val="20"/>
              </w:rPr>
            </w:pPr>
          </w:p>
        </w:tc>
      </w:tr>
      <w:tr w:rsidR="004D640F" w14:paraId="0236BF5A" w14:textId="77777777" w:rsidTr="00327439">
        <w:trPr>
          <w:trHeight w:val="829"/>
        </w:trPr>
        <w:tc>
          <w:tcPr>
            <w:tcW w:w="3351" w:type="dxa"/>
          </w:tcPr>
          <w:p w14:paraId="68BBAADB" w14:textId="77777777" w:rsidR="004D640F" w:rsidRDefault="004D640F" w:rsidP="000351A2">
            <w:pPr>
              <w:pStyle w:val="TableParagraph"/>
              <w:spacing w:before="1"/>
              <w:rPr>
                <w:b/>
                <w:bCs/>
                <w:sz w:val="20"/>
                <w:u w:val="single"/>
              </w:rPr>
            </w:pPr>
            <w:r>
              <w:rPr>
                <w:b/>
                <w:bCs/>
                <w:sz w:val="20"/>
                <w:u w:val="single"/>
              </w:rPr>
              <w:t>Sports coaching and mentoring</w:t>
            </w:r>
          </w:p>
          <w:p w14:paraId="2E9F44A7" w14:textId="77777777" w:rsidR="004D640F" w:rsidRDefault="004D640F" w:rsidP="000351A2">
            <w:pPr>
              <w:pStyle w:val="TableParagraph"/>
              <w:spacing w:before="1"/>
              <w:rPr>
                <w:sz w:val="20"/>
              </w:rPr>
            </w:pPr>
            <w:r w:rsidRPr="00123E9F">
              <w:rPr>
                <w:sz w:val="20"/>
              </w:rPr>
              <w:t xml:space="preserve">Staff CPD </w:t>
            </w:r>
            <w:r w:rsidR="00123E9F">
              <w:rPr>
                <w:sz w:val="20"/>
              </w:rPr>
              <w:t xml:space="preserve">is in place for all class teachers throughout the year. </w:t>
            </w:r>
          </w:p>
          <w:p w14:paraId="76E2CCC9" w14:textId="5AE2C414" w:rsidR="00123E9F" w:rsidRDefault="00123E9F" w:rsidP="000351A2">
            <w:pPr>
              <w:pStyle w:val="TableParagraph"/>
              <w:spacing w:before="1"/>
              <w:rPr>
                <w:sz w:val="20"/>
              </w:rPr>
            </w:pPr>
          </w:p>
          <w:p w14:paraId="5BCB2025" w14:textId="77777777" w:rsidR="00123E9F" w:rsidRDefault="00123E9F" w:rsidP="000351A2">
            <w:pPr>
              <w:pStyle w:val="TableParagraph"/>
              <w:spacing w:before="1"/>
              <w:rPr>
                <w:sz w:val="20"/>
              </w:rPr>
            </w:pPr>
            <w:r>
              <w:rPr>
                <w:sz w:val="20"/>
              </w:rPr>
              <w:t>High quality PE lessons are taught and incorporate team teaching and 1:1 coaching for staff.</w:t>
            </w:r>
          </w:p>
          <w:p w14:paraId="195E391A" w14:textId="77777777" w:rsidR="00123E9F" w:rsidRDefault="00123E9F" w:rsidP="000351A2">
            <w:pPr>
              <w:pStyle w:val="TableParagraph"/>
              <w:spacing w:before="1"/>
              <w:rPr>
                <w:sz w:val="20"/>
              </w:rPr>
            </w:pPr>
          </w:p>
          <w:p w14:paraId="29DD5021" w14:textId="34AD1A87" w:rsidR="00123E9F" w:rsidRPr="00123E9F" w:rsidRDefault="00123E9F" w:rsidP="000351A2">
            <w:pPr>
              <w:pStyle w:val="TableParagraph"/>
              <w:spacing w:before="1"/>
              <w:rPr>
                <w:sz w:val="20"/>
              </w:rPr>
            </w:pPr>
            <w:r>
              <w:rPr>
                <w:sz w:val="20"/>
              </w:rPr>
              <w:t>Subscription to Get Set for PE to support staff CPD and to ensure a clear progression of knowledge and skills.</w:t>
            </w:r>
          </w:p>
        </w:tc>
        <w:tc>
          <w:tcPr>
            <w:tcW w:w="1350" w:type="dxa"/>
          </w:tcPr>
          <w:p w14:paraId="69C5861F" w14:textId="609423AF" w:rsidR="004D640F" w:rsidRDefault="004D640F" w:rsidP="00570F1E">
            <w:pPr>
              <w:pStyle w:val="TableParagraph"/>
              <w:spacing w:before="122"/>
              <w:ind w:left="0"/>
              <w:rPr>
                <w:bCs/>
                <w:sz w:val="20"/>
              </w:rPr>
            </w:pPr>
            <w:r w:rsidRPr="004D640F">
              <w:rPr>
                <w:bCs/>
                <w:sz w:val="20"/>
              </w:rPr>
              <w:t>£</w:t>
            </w:r>
            <w:r w:rsidR="009362CA">
              <w:rPr>
                <w:bCs/>
                <w:sz w:val="20"/>
              </w:rPr>
              <w:t>1</w:t>
            </w:r>
            <w:r w:rsidRPr="004D640F">
              <w:rPr>
                <w:bCs/>
                <w:sz w:val="20"/>
              </w:rPr>
              <w:t>640</w:t>
            </w:r>
          </w:p>
          <w:p w14:paraId="662FAEC0" w14:textId="77777777" w:rsidR="00123E9F" w:rsidRDefault="00123E9F" w:rsidP="00570F1E">
            <w:pPr>
              <w:pStyle w:val="TableParagraph"/>
              <w:spacing w:before="122"/>
              <w:ind w:left="0"/>
              <w:rPr>
                <w:bCs/>
                <w:sz w:val="20"/>
              </w:rPr>
            </w:pPr>
          </w:p>
          <w:p w14:paraId="493CF85E" w14:textId="77777777" w:rsidR="00123E9F" w:rsidRDefault="00123E9F" w:rsidP="00570F1E">
            <w:pPr>
              <w:pStyle w:val="TableParagraph"/>
              <w:spacing w:before="122"/>
              <w:ind w:left="0"/>
              <w:rPr>
                <w:bCs/>
                <w:sz w:val="20"/>
              </w:rPr>
            </w:pPr>
            <w:r>
              <w:rPr>
                <w:bCs/>
                <w:sz w:val="20"/>
              </w:rPr>
              <w:t>£585 for Get Set subscription</w:t>
            </w:r>
          </w:p>
          <w:p w14:paraId="7D91FBEB" w14:textId="77777777" w:rsidR="006D06C5" w:rsidRDefault="006D06C5" w:rsidP="00570F1E">
            <w:pPr>
              <w:pStyle w:val="TableParagraph"/>
              <w:spacing w:before="122"/>
              <w:ind w:left="0"/>
              <w:rPr>
                <w:bCs/>
                <w:sz w:val="20"/>
              </w:rPr>
            </w:pPr>
          </w:p>
          <w:p w14:paraId="2A57C533" w14:textId="7D5D0B0E" w:rsidR="006D06C5" w:rsidRPr="004D640F" w:rsidRDefault="006D06C5" w:rsidP="00570F1E">
            <w:pPr>
              <w:pStyle w:val="TableParagraph"/>
              <w:spacing w:before="122"/>
              <w:ind w:left="0"/>
              <w:rPr>
                <w:bCs/>
                <w:sz w:val="20"/>
              </w:rPr>
            </w:pPr>
            <w:r>
              <w:rPr>
                <w:bCs/>
                <w:sz w:val="20"/>
              </w:rPr>
              <w:t xml:space="preserve">£895 – Sports Coach training </w:t>
            </w:r>
          </w:p>
        </w:tc>
        <w:tc>
          <w:tcPr>
            <w:tcW w:w="5189" w:type="dxa"/>
          </w:tcPr>
          <w:p w14:paraId="00B1BC70" w14:textId="77777777" w:rsidR="006F6A60" w:rsidRDefault="00123E9F" w:rsidP="004D640F">
            <w:pPr>
              <w:pStyle w:val="TableParagraph"/>
              <w:spacing w:before="1"/>
              <w:ind w:right="146"/>
              <w:rPr>
                <w:sz w:val="20"/>
              </w:rPr>
            </w:pPr>
            <w:r>
              <w:rPr>
                <w:sz w:val="20"/>
              </w:rPr>
              <w:t>Staff feel confident to deliver high quality PE lessons, using the national curriculum and our PE vehicle Get Set for PE as</w:t>
            </w:r>
            <w:r w:rsidR="006F6A60">
              <w:rPr>
                <w:sz w:val="20"/>
              </w:rPr>
              <w:t xml:space="preserve"> support.</w:t>
            </w:r>
          </w:p>
          <w:p w14:paraId="595F2966" w14:textId="77777777" w:rsidR="006F6A60" w:rsidRDefault="006F6A60" w:rsidP="004D640F">
            <w:pPr>
              <w:pStyle w:val="TableParagraph"/>
              <w:spacing w:before="1"/>
              <w:ind w:right="146"/>
              <w:rPr>
                <w:sz w:val="20"/>
              </w:rPr>
            </w:pPr>
          </w:p>
          <w:p w14:paraId="6533A608" w14:textId="77777777" w:rsidR="004D640F" w:rsidRDefault="006F6A60" w:rsidP="004D640F">
            <w:pPr>
              <w:pStyle w:val="TableParagraph"/>
              <w:spacing w:before="1"/>
              <w:ind w:right="146"/>
              <w:rPr>
                <w:sz w:val="20"/>
              </w:rPr>
            </w:pPr>
            <w:r>
              <w:rPr>
                <w:sz w:val="20"/>
              </w:rPr>
              <w:t>As a result of coaching and team teaching, the quality of PE lessons is 100% good or better.</w:t>
            </w:r>
          </w:p>
          <w:p w14:paraId="787A2849" w14:textId="77777777" w:rsidR="006F6A60" w:rsidRDefault="006F6A60" w:rsidP="004D640F">
            <w:pPr>
              <w:pStyle w:val="TableParagraph"/>
              <w:spacing w:before="1"/>
              <w:ind w:right="146"/>
              <w:rPr>
                <w:sz w:val="20"/>
              </w:rPr>
            </w:pPr>
          </w:p>
          <w:p w14:paraId="04350CBF" w14:textId="7B06DFA0" w:rsidR="006F6A60" w:rsidRDefault="006F6A60" w:rsidP="004D640F">
            <w:pPr>
              <w:pStyle w:val="TableParagraph"/>
              <w:spacing w:before="1"/>
              <w:ind w:right="146"/>
              <w:rPr>
                <w:sz w:val="20"/>
              </w:rPr>
            </w:pPr>
            <w:r>
              <w:rPr>
                <w:sz w:val="20"/>
              </w:rPr>
              <w:t>Children have a good understanding of the progression of knowledge and skills needed to access the PE curriculum and demonstrate these well. This is measured through pupil voice and ongoing formative assessment by their teacher.</w:t>
            </w:r>
          </w:p>
        </w:tc>
      </w:tr>
      <w:tr w:rsidR="009362CA" w14:paraId="1AE85E8A" w14:textId="77777777" w:rsidTr="00327439">
        <w:trPr>
          <w:trHeight w:val="829"/>
        </w:trPr>
        <w:tc>
          <w:tcPr>
            <w:tcW w:w="3351" w:type="dxa"/>
          </w:tcPr>
          <w:p w14:paraId="1C6E72B5" w14:textId="5E196459" w:rsidR="009362CA" w:rsidRDefault="009362CA" w:rsidP="009362CA">
            <w:pPr>
              <w:pStyle w:val="TableParagraph"/>
              <w:spacing w:before="1"/>
              <w:ind w:left="0"/>
              <w:rPr>
                <w:b/>
                <w:bCs/>
                <w:sz w:val="20"/>
                <w:u w:val="single"/>
              </w:rPr>
            </w:pPr>
            <w:r>
              <w:rPr>
                <w:b/>
                <w:bCs/>
                <w:sz w:val="20"/>
                <w:u w:val="single"/>
              </w:rPr>
              <w:lastRenderedPageBreak/>
              <w:t>Improve profile of active play during break and lunchtimes</w:t>
            </w:r>
          </w:p>
          <w:p w14:paraId="51A339D9" w14:textId="77777777" w:rsidR="009362CA" w:rsidRDefault="009362CA" w:rsidP="000351A2">
            <w:pPr>
              <w:pStyle w:val="TableParagraph"/>
              <w:spacing w:before="1"/>
              <w:rPr>
                <w:b/>
                <w:bCs/>
                <w:sz w:val="20"/>
                <w:u w:val="single"/>
              </w:rPr>
            </w:pPr>
          </w:p>
          <w:p w14:paraId="4FC9A462" w14:textId="15C7812D" w:rsidR="009362CA" w:rsidRDefault="009362CA" w:rsidP="00AC3300">
            <w:pPr>
              <w:pStyle w:val="TableParagraph"/>
              <w:spacing w:before="1"/>
              <w:ind w:left="159" w:hanging="17"/>
              <w:rPr>
                <w:sz w:val="20"/>
              </w:rPr>
            </w:pPr>
            <w:r w:rsidRPr="009362CA">
              <w:rPr>
                <w:sz w:val="20"/>
              </w:rPr>
              <w:t xml:space="preserve">Playleader training completed by PE lead and resources bought </w:t>
            </w:r>
            <w:r>
              <w:rPr>
                <w:sz w:val="20"/>
              </w:rPr>
              <w:t>to facilitate this</w:t>
            </w:r>
          </w:p>
          <w:p w14:paraId="6D190458" w14:textId="4BD10878" w:rsidR="009362CA" w:rsidRDefault="009362CA" w:rsidP="00AC3300">
            <w:pPr>
              <w:pStyle w:val="TableParagraph"/>
              <w:spacing w:before="1"/>
              <w:ind w:left="159" w:hanging="17"/>
              <w:rPr>
                <w:sz w:val="20"/>
              </w:rPr>
            </w:pPr>
            <w:r>
              <w:rPr>
                <w:sz w:val="20"/>
              </w:rPr>
              <w:t>Organized games at lunchtime in place led by playleaders and staff.</w:t>
            </w:r>
          </w:p>
          <w:p w14:paraId="3E62869B" w14:textId="77777777" w:rsidR="00DD70E0" w:rsidRDefault="00DD70E0" w:rsidP="00AC3300">
            <w:pPr>
              <w:pStyle w:val="TableParagraph"/>
              <w:spacing w:before="1"/>
              <w:ind w:left="159" w:hanging="17"/>
              <w:rPr>
                <w:sz w:val="20"/>
              </w:rPr>
            </w:pPr>
          </w:p>
          <w:p w14:paraId="0EC40DDA" w14:textId="3E7BFA66" w:rsidR="00DD70E0" w:rsidRDefault="00DD70E0" w:rsidP="00DD70E0">
            <w:pPr>
              <w:pStyle w:val="TableParagraph"/>
              <w:spacing w:before="1"/>
              <w:ind w:right="154" w:firstLine="45"/>
              <w:rPr>
                <w:sz w:val="20"/>
              </w:rPr>
            </w:pPr>
            <w:r>
              <w:rPr>
                <w:sz w:val="20"/>
              </w:rPr>
              <w:t>Daily</w:t>
            </w:r>
            <w:r w:rsidRPr="004B351E">
              <w:rPr>
                <w:sz w:val="20"/>
              </w:rPr>
              <w:t xml:space="preserve"> </w:t>
            </w:r>
            <w:r>
              <w:rPr>
                <w:sz w:val="20"/>
              </w:rPr>
              <w:t>mile</w:t>
            </w:r>
            <w:r w:rsidRPr="004B351E">
              <w:rPr>
                <w:sz w:val="20"/>
              </w:rPr>
              <w:t xml:space="preserve"> </w:t>
            </w:r>
            <w:r>
              <w:rPr>
                <w:sz w:val="20"/>
              </w:rPr>
              <w:t>track</w:t>
            </w:r>
            <w:r w:rsidRPr="004B351E">
              <w:rPr>
                <w:sz w:val="20"/>
              </w:rPr>
              <w:t xml:space="preserve"> </w:t>
            </w:r>
            <w:r>
              <w:rPr>
                <w:sz w:val="20"/>
              </w:rPr>
              <w:t>introduced</w:t>
            </w:r>
            <w:r w:rsidRPr="004B351E">
              <w:rPr>
                <w:sz w:val="20"/>
              </w:rPr>
              <w:t xml:space="preserve"> </w:t>
            </w:r>
            <w:r>
              <w:rPr>
                <w:sz w:val="20"/>
              </w:rPr>
              <w:t>on</w:t>
            </w:r>
            <w:r w:rsidRPr="004B351E">
              <w:rPr>
                <w:sz w:val="20"/>
              </w:rPr>
              <w:t xml:space="preserve"> playgrounds</w:t>
            </w:r>
          </w:p>
          <w:p w14:paraId="3E464C45" w14:textId="77777777" w:rsidR="009362CA" w:rsidRDefault="009362CA" w:rsidP="00AC3300">
            <w:pPr>
              <w:pStyle w:val="TableParagraph"/>
              <w:spacing w:before="1"/>
              <w:ind w:left="159" w:hanging="17"/>
              <w:rPr>
                <w:sz w:val="20"/>
              </w:rPr>
            </w:pPr>
          </w:p>
          <w:p w14:paraId="2A21AF01" w14:textId="73C8A1FF" w:rsidR="009362CA" w:rsidRDefault="009362CA" w:rsidP="00AC3300">
            <w:pPr>
              <w:pStyle w:val="TableParagraph"/>
              <w:spacing w:before="1"/>
              <w:ind w:left="159" w:hanging="17"/>
              <w:rPr>
                <w:sz w:val="20"/>
              </w:rPr>
            </w:pPr>
            <w:r>
              <w:rPr>
                <w:sz w:val="20"/>
              </w:rPr>
              <w:t>Playground markings on the main playground to encourage independent active play at break and lunchtimes –</w:t>
            </w:r>
          </w:p>
          <w:p w14:paraId="60B99735" w14:textId="1CA2BC62" w:rsidR="009362CA" w:rsidRPr="009362CA" w:rsidRDefault="009362CA" w:rsidP="00AC3300">
            <w:pPr>
              <w:pStyle w:val="TableParagraph"/>
              <w:spacing w:before="1"/>
              <w:ind w:left="159" w:hanging="17"/>
              <w:rPr>
                <w:sz w:val="20"/>
              </w:rPr>
            </w:pPr>
            <w:r w:rsidRPr="009362CA">
              <w:rPr>
                <w:sz w:val="20"/>
              </w:rPr>
              <w:t>https://fun-play.co.uk/playground-markings/fun-games/</w:t>
            </w:r>
          </w:p>
        </w:tc>
        <w:tc>
          <w:tcPr>
            <w:tcW w:w="1350" w:type="dxa"/>
          </w:tcPr>
          <w:p w14:paraId="4AEAB5FA" w14:textId="7F771778" w:rsidR="009362CA" w:rsidRPr="004D640F" w:rsidRDefault="009362CA" w:rsidP="00570F1E">
            <w:pPr>
              <w:pStyle w:val="TableParagraph"/>
              <w:spacing w:before="122"/>
              <w:ind w:left="0"/>
              <w:rPr>
                <w:bCs/>
                <w:sz w:val="20"/>
              </w:rPr>
            </w:pPr>
            <w:r>
              <w:rPr>
                <w:bCs/>
                <w:sz w:val="20"/>
              </w:rPr>
              <w:t>£</w:t>
            </w:r>
            <w:r w:rsidR="00A86AC4">
              <w:rPr>
                <w:bCs/>
                <w:sz w:val="20"/>
              </w:rPr>
              <w:t>4</w:t>
            </w:r>
            <w:r>
              <w:rPr>
                <w:bCs/>
                <w:sz w:val="20"/>
              </w:rPr>
              <w:t>,</w:t>
            </w:r>
            <w:r w:rsidR="006D06C5">
              <w:rPr>
                <w:bCs/>
                <w:sz w:val="20"/>
              </w:rPr>
              <w:t>000</w:t>
            </w:r>
          </w:p>
        </w:tc>
        <w:tc>
          <w:tcPr>
            <w:tcW w:w="5189" w:type="dxa"/>
          </w:tcPr>
          <w:p w14:paraId="03218C7B" w14:textId="77777777" w:rsidR="00DD70E0" w:rsidRDefault="00DD70E0" w:rsidP="00DD70E0">
            <w:pPr>
              <w:pStyle w:val="TableParagraph"/>
              <w:ind w:right="212"/>
              <w:rPr>
                <w:sz w:val="20"/>
              </w:rPr>
            </w:pPr>
            <w:r>
              <w:rPr>
                <w:sz w:val="20"/>
              </w:rPr>
              <w:t>Children</w:t>
            </w:r>
            <w:r>
              <w:rPr>
                <w:spacing w:val="-9"/>
                <w:sz w:val="20"/>
              </w:rPr>
              <w:t xml:space="preserve"> </w:t>
            </w:r>
            <w:r>
              <w:rPr>
                <w:sz w:val="20"/>
              </w:rPr>
              <w:t>recognise</w:t>
            </w:r>
            <w:r>
              <w:rPr>
                <w:spacing w:val="-10"/>
                <w:sz w:val="20"/>
              </w:rPr>
              <w:t xml:space="preserve"> </w:t>
            </w:r>
            <w:r>
              <w:rPr>
                <w:sz w:val="20"/>
              </w:rPr>
              <w:t>and</w:t>
            </w:r>
            <w:r>
              <w:rPr>
                <w:spacing w:val="-9"/>
                <w:sz w:val="20"/>
              </w:rPr>
              <w:t xml:space="preserve"> </w:t>
            </w:r>
            <w:r>
              <w:rPr>
                <w:sz w:val="20"/>
              </w:rPr>
              <w:t>understand</w:t>
            </w:r>
            <w:r>
              <w:rPr>
                <w:spacing w:val="-9"/>
                <w:sz w:val="20"/>
              </w:rPr>
              <w:t xml:space="preserve"> </w:t>
            </w:r>
            <w:r>
              <w:rPr>
                <w:sz w:val="20"/>
              </w:rPr>
              <w:t>the</w:t>
            </w:r>
            <w:r>
              <w:rPr>
                <w:spacing w:val="-10"/>
                <w:sz w:val="20"/>
              </w:rPr>
              <w:t xml:space="preserve"> </w:t>
            </w:r>
            <w:r>
              <w:rPr>
                <w:sz w:val="20"/>
              </w:rPr>
              <w:t>benefits of regular exercise.</w:t>
            </w:r>
          </w:p>
          <w:p w14:paraId="44B65ED3" w14:textId="77777777" w:rsidR="009362CA" w:rsidRDefault="009362CA" w:rsidP="004D640F">
            <w:pPr>
              <w:pStyle w:val="TableParagraph"/>
              <w:spacing w:before="1"/>
              <w:ind w:right="146"/>
              <w:rPr>
                <w:sz w:val="20"/>
              </w:rPr>
            </w:pPr>
          </w:p>
          <w:p w14:paraId="4BFDC155" w14:textId="728305CF" w:rsidR="00DD70E0" w:rsidRDefault="00DD70E0" w:rsidP="004D640F">
            <w:pPr>
              <w:pStyle w:val="TableParagraph"/>
              <w:spacing w:before="1"/>
              <w:ind w:right="146"/>
              <w:rPr>
                <w:sz w:val="20"/>
              </w:rPr>
            </w:pPr>
            <w:r>
              <w:rPr>
                <w:sz w:val="20"/>
              </w:rPr>
              <w:t>Profile of active play increased throughout break and lunchtimes. Playground observations and pupil voice show high levels of physical activity and engagement with games.</w:t>
            </w:r>
          </w:p>
          <w:p w14:paraId="5EA4DEFA" w14:textId="77777777" w:rsidR="00DD70E0" w:rsidRDefault="00DD70E0" w:rsidP="004D640F">
            <w:pPr>
              <w:pStyle w:val="TableParagraph"/>
              <w:spacing w:before="1"/>
              <w:ind w:right="146"/>
              <w:rPr>
                <w:sz w:val="20"/>
              </w:rPr>
            </w:pPr>
          </w:p>
          <w:p w14:paraId="21123BA0" w14:textId="2958F0F4" w:rsidR="00DD70E0" w:rsidRDefault="00DD70E0" w:rsidP="004D640F">
            <w:pPr>
              <w:pStyle w:val="TableParagraph"/>
              <w:spacing w:before="1"/>
              <w:ind w:right="146"/>
              <w:rPr>
                <w:sz w:val="20"/>
              </w:rPr>
            </w:pPr>
            <w:r>
              <w:rPr>
                <w:sz w:val="20"/>
              </w:rPr>
              <w:t>Children learn to play actively independently through effective use of games and trail markings and playleader modelling.</w:t>
            </w:r>
          </w:p>
          <w:p w14:paraId="7CA8EDD8" w14:textId="77777777" w:rsidR="00DD70E0" w:rsidRDefault="00DD70E0" w:rsidP="004D640F">
            <w:pPr>
              <w:pStyle w:val="TableParagraph"/>
              <w:spacing w:before="1"/>
              <w:ind w:right="146"/>
              <w:rPr>
                <w:sz w:val="20"/>
              </w:rPr>
            </w:pPr>
          </w:p>
          <w:p w14:paraId="1DC13ACF" w14:textId="1545D5E7" w:rsidR="00DD70E0" w:rsidRDefault="00DD70E0" w:rsidP="004D640F">
            <w:pPr>
              <w:pStyle w:val="TableParagraph"/>
              <w:spacing w:before="1"/>
              <w:ind w:right="146"/>
              <w:rPr>
                <w:sz w:val="20"/>
              </w:rPr>
            </w:pPr>
            <w:r>
              <w:rPr>
                <w:sz w:val="20"/>
              </w:rPr>
              <w:t>Children’s physical fitness grows and their capacity for sport and active play increases.</w:t>
            </w:r>
          </w:p>
          <w:p w14:paraId="29541CFA" w14:textId="77777777" w:rsidR="00DD70E0" w:rsidRDefault="00DD70E0" w:rsidP="004D640F">
            <w:pPr>
              <w:pStyle w:val="TableParagraph"/>
              <w:spacing w:before="1"/>
              <w:ind w:right="146"/>
              <w:rPr>
                <w:sz w:val="20"/>
              </w:rPr>
            </w:pPr>
          </w:p>
        </w:tc>
      </w:tr>
      <w:tr w:rsidR="004D640F" w14:paraId="5AA04FB8" w14:textId="77777777" w:rsidTr="008603D8">
        <w:trPr>
          <w:trHeight w:val="1221"/>
        </w:trPr>
        <w:tc>
          <w:tcPr>
            <w:tcW w:w="3351" w:type="dxa"/>
          </w:tcPr>
          <w:p w14:paraId="3BD7918B" w14:textId="0E49D646" w:rsidR="004D640F" w:rsidRPr="009362CA" w:rsidRDefault="009362CA" w:rsidP="004D640F">
            <w:pPr>
              <w:pStyle w:val="TableParagraph"/>
              <w:ind w:right="206"/>
              <w:rPr>
                <w:b/>
                <w:bCs/>
                <w:sz w:val="20"/>
                <w:u w:val="single"/>
              </w:rPr>
            </w:pPr>
            <w:r w:rsidRPr="009362CA">
              <w:rPr>
                <w:b/>
                <w:bCs/>
                <w:sz w:val="20"/>
                <w:u w:val="single"/>
              </w:rPr>
              <w:t>Supporting m</w:t>
            </w:r>
            <w:r w:rsidR="004D640F" w:rsidRPr="009362CA">
              <w:rPr>
                <w:b/>
                <w:bCs/>
                <w:sz w:val="20"/>
                <w:u w:val="single"/>
              </w:rPr>
              <w:t>ental health through</w:t>
            </w:r>
            <w:r w:rsidRPr="009362CA">
              <w:rPr>
                <w:b/>
                <w:bCs/>
                <w:sz w:val="20"/>
                <w:u w:val="single"/>
              </w:rPr>
              <w:t xml:space="preserve"> active sport and games.</w:t>
            </w:r>
          </w:p>
          <w:p w14:paraId="53AC9F18" w14:textId="77777777" w:rsidR="004D640F" w:rsidRDefault="004D640F" w:rsidP="004D640F">
            <w:pPr>
              <w:pStyle w:val="TableParagraph"/>
              <w:ind w:right="206"/>
              <w:rPr>
                <w:sz w:val="20"/>
              </w:rPr>
            </w:pPr>
          </w:p>
          <w:p w14:paraId="622148AC" w14:textId="77777777" w:rsidR="004D640F" w:rsidRDefault="00C048A0" w:rsidP="004D640F">
            <w:pPr>
              <w:pStyle w:val="TableParagraph"/>
              <w:ind w:right="206"/>
              <w:rPr>
                <w:bCs/>
                <w:sz w:val="20"/>
              </w:rPr>
            </w:pPr>
            <w:r>
              <w:rPr>
                <w:bCs/>
                <w:sz w:val="20"/>
              </w:rPr>
              <w:t>Regular short movement breaks throughout the school day provide engaging and structured physical and mental health breaks</w:t>
            </w:r>
          </w:p>
          <w:p w14:paraId="5599E1F6" w14:textId="33615C59" w:rsidR="00534B7E" w:rsidRDefault="00534B7E" w:rsidP="004D640F">
            <w:pPr>
              <w:pStyle w:val="TableParagraph"/>
              <w:ind w:right="206"/>
              <w:rPr>
                <w:bCs/>
                <w:sz w:val="20"/>
              </w:rPr>
            </w:pPr>
            <w:r w:rsidRPr="00534B7E">
              <w:rPr>
                <w:bCs/>
                <w:sz w:val="20"/>
              </w:rPr>
              <w:t>https://5-a-day.tv</w:t>
            </w:r>
          </w:p>
          <w:p w14:paraId="0F0D5192" w14:textId="77777777" w:rsidR="00C048A0" w:rsidRDefault="00C048A0" w:rsidP="004D640F">
            <w:pPr>
              <w:pStyle w:val="TableParagraph"/>
              <w:ind w:right="206"/>
              <w:rPr>
                <w:bCs/>
                <w:sz w:val="20"/>
              </w:rPr>
            </w:pPr>
          </w:p>
          <w:p w14:paraId="7AF25D27" w14:textId="25FB878B" w:rsidR="00C048A0" w:rsidRDefault="00C048A0" w:rsidP="004D640F">
            <w:pPr>
              <w:pStyle w:val="TableParagraph"/>
              <w:ind w:right="206"/>
              <w:rPr>
                <w:bCs/>
                <w:sz w:val="20"/>
              </w:rPr>
            </w:pPr>
            <w:r>
              <w:rPr>
                <w:bCs/>
                <w:sz w:val="20"/>
              </w:rPr>
              <w:t xml:space="preserve">Whole school participation in the Surge program – designed to link mental and physical health together and </w:t>
            </w:r>
            <w:r w:rsidR="00D10B85">
              <w:rPr>
                <w:bCs/>
                <w:sz w:val="20"/>
              </w:rPr>
              <w:t>provide targeted activities, intervention and CPD for staff.</w:t>
            </w:r>
          </w:p>
          <w:p w14:paraId="498E2C88" w14:textId="0108C829" w:rsidR="00C048A0" w:rsidRDefault="00C048A0" w:rsidP="004D640F">
            <w:pPr>
              <w:pStyle w:val="TableParagraph"/>
              <w:ind w:right="206"/>
              <w:rPr>
                <w:sz w:val="20"/>
              </w:rPr>
            </w:pPr>
            <w:r>
              <w:rPr>
                <w:bCs/>
                <w:sz w:val="20"/>
              </w:rPr>
              <w:t>Stormbreak.org.uk</w:t>
            </w:r>
          </w:p>
        </w:tc>
        <w:tc>
          <w:tcPr>
            <w:tcW w:w="1350" w:type="dxa"/>
          </w:tcPr>
          <w:p w14:paraId="4CC364A8" w14:textId="3FCF46CC" w:rsidR="00C048A0" w:rsidRDefault="009362CA" w:rsidP="004D640F">
            <w:pPr>
              <w:pStyle w:val="TableParagraph"/>
              <w:ind w:left="54"/>
              <w:rPr>
                <w:sz w:val="20"/>
              </w:rPr>
            </w:pPr>
            <w:r>
              <w:rPr>
                <w:sz w:val="20"/>
              </w:rPr>
              <w:t>£392</w:t>
            </w:r>
            <w:r w:rsidR="00C048A0">
              <w:rPr>
                <w:sz w:val="20"/>
              </w:rPr>
              <w:t xml:space="preserve"> yearly subscription to 5aday</w:t>
            </w:r>
          </w:p>
          <w:p w14:paraId="1C9A4C92" w14:textId="77777777" w:rsidR="004D640F" w:rsidRDefault="004D640F" w:rsidP="004D640F">
            <w:pPr>
              <w:pStyle w:val="TableParagraph"/>
              <w:ind w:left="54"/>
              <w:rPr>
                <w:sz w:val="20"/>
              </w:rPr>
            </w:pPr>
          </w:p>
          <w:p w14:paraId="6E4F42A2" w14:textId="37667469" w:rsidR="00C048A0" w:rsidRDefault="00C048A0" w:rsidP="004D640F">
            <w:pPr>
              <w:pStyle w:val="TableParagraph"/>
              <w:ind w:left="54"/>
              <w:rPr>
                <w:sz w:val="20"/>
              </w:rPr>
            </w:pPr>
            <w:r>
              <w:rPr>
                <w:sz w:val="20"/>
              </w:rPr>
              <w:t xml:space="preserve">£550 yearly subscription to </w:t>
            </w:r>
            <w:proofErr w:type="spellStart"/>
            <w:r>
              <w:rPr>
                <w:sz w:val="20"/>
              </w:rPr>
              <w:t>SurgeLight</w:t>
            </w:r>
            <w:proofErr w:type="spellEnd"/>
          </w:p>
        </w:tc>
        <w:tc>
          <w:tcPr>
            <w:tcW w:w="5189" w:type="dxa"/>
          </w:tcPr>
          <w:p w14:paraId="382EB3ED" w14:textId="743D7583" w:rsidR="00C048A0" w:rsidRDefault="00C048A0" w:rsidP="004D640F">
            <w:pPr>
              <w:pStyle w:val="TableParagraph"/>
              <w:spacing w:before="1"/>
              <w:ind w:right="146"/>
              <w:rPr>
                <w:sz w:val="20"/>
              </w:rPr>
            </w:pPr>
            <w:r>
              <w:rPr>
                <w:sz w:val="20"/>
              </w:rPr>
              <w:t xml:space="preserve">Through daily </w:t>
            </w:r>
            <w:r w:rsidR="00534B7E">
              <w:rPr>
                <w:sz w:val="20"/>
              </w:rPr>
              <w:t xml:space="preserve">“5-a-day” </w:t>
            </w:r>
            <w:r>
              <w:rPr>
                <w:sz w:val="20"/>
              </w:rPr>
              <w:t xml:space="preserve">movement breaks, children </w:t>
            </w:r>
            <w:proofErr w:type="gramStart"/>
            <w:r w:rsidR="00534B7E">
              <w:rPr>
                <w:sz w:val="20"/>
              </w:rPr>
              <w:t>are able to</w:t>
            </w:r>
            <w:proofErr w:type="gramEnd"/>
            <w:r w:rsidR="00534B7E">
              <w:rPr>
                <w:sz w:val="20"/>
              </w:rPr>
              <w:t xml:space="preserve"> pay attention, engage well and be more physically active throughout the class day.</w:t>
            </w:r>
          </w:p>
          <w:p w14:paraId="4EC68CD3" w14:textId="77777777" w:rsidR="00C048A0" w:rsidRDefault="00C048A0" w:rsidP="004D640F">
            <w:pPr>
              <w:pStyle w:val="TableParagraph"/>
              <w:spacing w:before="1"/>
              <w:ind w:right="146"/>
              <w:rPr>
                <w:sz w:val="20"/>
              </w:rPr>
            </w:pPr>
          </w:p>
          <w:p w14:paraId="0889835E" w14:textId="6788E8E1" w:rsidR="004D640F" w:rsidRDefault="00C048A0" w:rsidP="004D640F">
            <w:pPr>
              <w:pStyle w:val="TableParagraph"/>
              <w:spacing w:before="1"/>
              <w:ind w:right="146"/>
              <w:rPr>
                <w:sz w:val="20"/>
              </w:rPr>
            </w:pPr>
            <w:proofErr w:type="spellStart"/>
            <w:r>
              <w:rPr>
                <w:sz w:val="20"/>
              </w:rPr>
              <w:t>Stormbreak</w:t>
            </w:r>
            <w:proofErr w:type="spellEnd"/>
            <w:r>
              <w:rPr>
                <w:sz w:val="20"/>
              </w:rPr>
              <w:t xml:space="preserve"> activities such as “buddy run” are incorporated throughout the daily timetable (as well as at break and lunchtimes).</w:t>
            </w:r>
          </w:p>
          <w:p w14:paraId="5F813913" w14:textId="77777777" w:rsidR="00C048A0" w:rsidRDefault="00C048A0" w:rsidP="004D640F">
            <w:pPr>
              <w:pStyle w:val="TableParagraph"/>
              <w:spacing w:before="1"/>
              <w:ind w:right="146"/>
              <w:rPr>
                <w:sz w:val="20"/>
              </w:rPr>
            </w:pPr>
          </w:p>
          <w:p w14:paraId="4913C0E9" w14:textId="24F8F570" w:rsidR="00C048A0" w:rsidRDefault="00C048A0" w:rsidP="004D640F">
            <w:pPr>
              <w:pStyle w:val="TableParagraph"/>
              <w:spacing w:before="1"/>
              <w:ind w:right="146"/>
              <w:rPr>
                <w:sz w:val="20"/>
              </w:rPr>
            </w:pPr>
            <w:r>
              <w:rPr>
                <w:sz w:val="20"/>
              </w:rPr>
              <w:t xml:space="preserve">Staff have an active, inclusive tool to support children who are struggling with their mental health.  Staff CPD through the </w:t>
            </w:r>
            <w:proofErr w:type="spellStart"/>
            <w:r>
              <w:rPr>
                <w:sz w:val="20"/>
              </w:rPr>
              <w:t>Surgelight</w:t>
            </w:r>
            <w:proofErr w:type="spellEnd"/>
            <w:r>
              <w:rPr>
                <w:sz w:val="20"/>
              </w:rPr>
              <w:t xml:space="preserve"> program means that mental health needs are confidently and effectively supported through</w:t>
            </w:r>
            <w:r w:rsidR="00534B7E">
              <w:rPr>
                <w:sz w:val="20"/>
              </w:rPr>
              <w:t xml:space="preserve"> </w:t>
            </w:r>
            <w:proofErr w:type="spellStart"/>
            <w:r w:rsidR="00534B7E">
              <w:rPr>
                <w:sz w:val="20"/>
              </w:rPr>
              <w:t>targetted</w:t>
            </w:r>
            <w:proofErr w:type="spellEnd"/>
            <w:r>
              <w:rPr>
                <w:sz w:val="20"/>
              </w:rPr>
              <w:t xml:space="preserve"> physical activity throughout the school.</w:t>
            </w:r>
          </w:p>
          <w:p w14:paraId="49C4A458" w14:textId="77777777" w:rsidR="00C048A0" w:rsidRDefault="00C048A0" w:rsidP="004D640F">
            <w:pPr>
              <w:pStyle w:val="TableParagraph"/>
              <w:spacing w:before="1"/>
              <w:ind w:right="146"/>
              <w:rPr>
                <w:sz w:val="20"/>
              </w:rPr>
            </w:pPr>
          </w:p>
          <w:p w14:paraId="71BC29E6" w14:textId="5D409D0D" w:rsidR="00C048A0" w:rsidRDefault="00C048A0" w:rsidP="004D640F">
            <w:pPr>
              <w:pStyle w:val="TableParagraph"/>
              <w:spacing w:before="1"/>
              <w:ind w:right="146"/>
              <w:rPr>
                <w:sz w:val="20"/>
              </w:rPr>
            </w:pPr>
            <w:r>
              <w:rPr>
                <w:sz w:val="20"/>
              </w:rPr>
              <w:t>Pupil voice shows hi</w:t>
            </w:r>
            <w:r w:rsidR="00534B7E">
              <w:rPr>
                <w:sz w:val="20"/>
              </w:rPr>
              <w:t xml:space="preserve">gh levels of engagement and a </w:t>
            </w:r>
            <w:proofErr w:type="spellStart"/>
            <w:proofErr w:type="gramStart"/>
            <w:r w:rsidR="00534B7E">
              <w:rPr>
                <w:sz w:val="20"/>
              </w:rPr>
              <w:t>well developed</w:t>
            </w:r>
            <w:proofErr w:type="spellEnd"/>
            <w:proofErr w:type="gramEnd"/>
            <w:r w:rsidR="00534B7E">
              <w:rPr>
                <w:sz w:val="20"/>
              </w:rPr>
              <w:t xml:space="preserve"> understanding of the link between physical activity and good mental health.</w:t>
            </w:r>
          </w:p>
        </w:tc>
      </w:tr>
      <w:tr w:rsidR="004D640F" w14:paraId="14B521C9" w14:textId="77777777" w:rsidTr="000351A2">
        <w:trPr>
          <w:trHeight w:val="65"/>
        </w:trPr>
        <w:tc>
          <w:tcPr>
            <w:tcW w:w="3351" w:type="dxa"/>
          </w:tcPr>
          <w:p w14:paraId="636BB66B" w14:textId="77777777" w:rsidR="004D640F" w:rsidRDefault="004D640F" w:rsidP="004D640F">
            <w:pPr>
              <w:pStyle w:val="TableParagraph"/>
              <w:spacing w:before="15" w:line="235" w:lineRule="exact"/>
              <w:rPr>
                <w:b/>
                <w:spacing w:val="-2"/>
                <w:sz w:val="20"/>
              </w:rPr>
            </w:pPr>
            <w:r>
              <w:rPr>
                <w:b/>
                <w:sz w:val="20"/>
              </w:rPr>
              <w:t>Total</w:t>
            </w:r>
            <w:r>
              <w:rPr>
                <w:b/>
                <w:spacing w:val="-6"/>
                <w:sz w:val="20"/>
              </w:rPr>
              <w:t xml:space="preserve"> </w:t>
            </w:r>
            <w:r>
              <w:rPr>
                <w:b/>
                <w:spacing w:val="-2"/>
                <w:sz w:val="20"/>
              </w:rPr>
              <w:t>Budget</w:t>
            </w:r>
          </w:p>
          <w:p w14:paraId="5C40FF82" w14:textId="77777777" w:rsidR="004D640F" w:rsidRDefault="004D640F" w:rsidP="004D640F">
            <w:pPr>
              <w:pStyle w:val="TableParagraph"/>
              <w:spacing w:before="15" w:line="235" w:lineRule="exact"/>
              <w:rPr>
                <w:b/>
                <w:spacing w:val="-2"/>
                <w:sz w:val="20"/>
              </w:rPr>
            </w:pPr>
          </w:p>
          <w:p w14:paraId="496D5A1B" w14:textId="77777777" w:rsidR="004D640F" w:rsidRDefault="004D640F" w:rsidP="004D640F">
            <w:pPr>
              <w:pStyle w:val="TableParagraph"/>
              <w:spacing w:before="15" w:line="235" w:lineRule="exact"/>
              <w:rPr>
                <w:b/>
                <w:sz w:val="20"/>
              </w:rPr>
            </w:pPr>
          </w:p>
        </w:tc>
        <w:tc>
          <w:tcPr>
            <w:tcW w:w="1350" w:type="dxa"/>
          </w:tcPr>
          <w:p w14:paraId="03268A3D" w14:textId="70E31F8B" w:rsidR="004D640F" w:rsidRPr="00D10B85" w:rsidRDefault="00D10B85" w:rsidP="004D640F">
            <w:pPr>
              <w:pStyle w:val="TableParagraph"/>
              <w:spacing w:before="15" w:line="235" w:lineRule="exact"/>
              <w:ind w:left="54" w:right="43"/>
              <w:jc w:val="center"/>
              <w:rPr>
                <w:b/>
                <w:sz w:val="20"/>
              </w:rPr>
            </w:pPr>
            <w:r w:rsidRPr="00D10B85">
              <w:rPr>
                <w:b/>
                <w:sz w:val="20"/>
              </w:rPr>
              <w:t>£1</w:t>
            </w:r>
            <w:r w:rsidR="00A86AC4">
              <w:rPr>
                <w:b/>
                <w:sz w:val="20"/>
              </w:rPr>
              <w:t>2,632</w:t>
            </w:r>
          </w:p>
        </w:tc>
        <w:tc>
          <w:tcPr>
            <w:tcW w:w="5189" w:type="dxa"/>
          </w:tcPr>
          <w:p w14:paraId="7892041F" w14:textId="77777777" w:rsidR="004D640F" w:rsidRDefault="004D640F" w:rsidP="004D640F">
            <w:pPr>
              <w:pStyle w:val="TableParagraph"/>
              <w:spacing w:before="1"/>
              <w:ind w:left="108"/>
              <w:rPr>
                <w:b/>
                <w:sz w:val="20"/>
              </w:rPr>
            </w:pPr>
          </w:p>
        </w:tc>
      </w:tr>
    </w:tbl>
    <w:p w14:paraId="47D3CB00" w14:textId="77777777" w:rsidR="00713716" w:rsidRDefault="00713716" w:rsidP="00713716">
      <w:pPr>
        <w:tabs>
          <w:tab w:val="left" w:pos="825"/>
        </w:tabs>
        <w:spacing w:line="276" w:lineRule="auto"/>
        <w:ind w:right="303"/>
        <w:rPr>
          <w:rFonts w:ascii="Wingdings" w:hAnsi="Wingdings"/>
          <w:color w:val="660066"/>
        </w:rPr>
      </w:pPr>
    </w:p>
    <w:p w14:paraId="10EEE27C" w14:textId="77777777" w:rsidR="00713716" w:rsidRDefault="00713716" w:rsidP="00713716">
      <w:pPr>
        <w:tabs>
          <w:tab w:val="left" w:pos="825"/>
        </w:tabs>
        <w:spacing w:line="276" w:lineRule="auto"/>
        <w:ind w:right="303"/>
        <w:rPr>
          <w:rFonts w:ascii="Wingdings" w:hAnsi="Wingdings"/>
          <w:color w:val="660066"/>
        </w:rPr>
      </w:pPr>
    </w:p>
    <w:p w14:paraId="608C00DE" w14:textId="77777777" w:rsidR="00713716" w:rsidRDefault="00713716" w:rsidP="00713716">
      <w:pPr>
        <w:tabs>
          <w:tab w:val="left" w:pos="825"/>
        </w:tabs>
        <w:spacing w:line="276" w:lineRule="auto"/>
        <w:ind w:right="303"/>
        <w:rPr>
          <w:rFonts w:ascii="Wingdings" w:hAnsi="Wingdings"/>
          <w:color w:val="660066"/>
        </w:rPr>
      </w:pPr>
    </w:p>
    <w:p w14:paraId="31592E77" w14:textId="77777777" w:rsidR="008F47B3" w:rsidRDefault="008F47B3" w:rsidP="008F47B3">
      <w:pPr>
        <w:spacing w:before="1"/>
        <w:rPr>
          <w:b/>
          <w:sz w:val="24"/>
        </w:rPr>
      </w:pPr>
      <w:r>
        <w:rPr>
          <w:b/>
          <w:color w:val="800080"/>
          <w:sz w:val="24"/>
        </w:rPr>
        <w:t>Monitoring</w:t>
      </w:r>
      <w:r>
        <w:rPr>
          <w:b/>
          <w:color w:val="800080"/>
          <w:spacing w:val="-4"/>
          <w:sz w:val="24"/>
        </w:rPr>
        <w:t xml:space="preserve"> </w:t>
      </w:r>
      <w:r>
        <w:rPr>
          <w:b/>
          <w:color w:val="800080"/>
          <w:sz w:val="24"/>
        </w:rPr>
        <w:t>and</w:t>
      </w:r>
      <w:r>
        <w:rPr>
          <w:b/>
          <w:color w:val="800080"/>
          <w:spacing w:val="-1"/>
          <w:sz w:val="24"/>
        </w:rPr>
        <w:t xml:space="preserve"> </w:t>
      </w:r>
      <w:r>
        <w:rPr>
          <w:b/>
          <w:color w:val="800080"/>
          <w:spacing w:val="-2"/>
          <w:sz w:val="24"/>
        </w:rPr>
        <w:t>Evaluation</w:t>
      </w:r>
    </w:p>
    <w:p w14:paraId="45584E84" w14:textId="77777777" w:rsidR="008F47B3" w:rsidRDefault="008F47B3" w:rsidP="008F47B3">
      <w:pPr>
        <w:pStyle w:val="BodyText"/>
        <w:spacing w:before="14"/>
        <w:rPr>
          <w:b/>
          <w:sz w:val="24"/>
        </w:rPr>
      </w:pPr>
    </w:p>
    <w:p w14:paraId="67C8FC23" w14:textId="77777777" w:rsidR="008F47B3" w:rsidRDefault="008F47B3" w:rsidP="008F47B3">
      <w:pPr>
        <w:pStyle w:val="ListParagraph"/>
        <w:numPr>
          <w:ilvl w:val="0"/>
          <w:numId w:val="1"/>
        </w:numPr>
        <w:tabs>
          <w:tab w:val="left" w:pos="825"/>
        </w:tabs>
        <w:spacing w:line="276" w:lineRule="auto"/>
        <w:ind w:right="845"/>
        <w:rPr>
          <w:rFonts w:ascii="Wingdings" w:hAnsi="Wingdings"/>
          <w:color w:val="800080"/>
        </w:rPr>
      </w:pPr>
      <w:r>
        <w:rPr>
          <w:color w:val="800080"/>
        </w:rPr>
        <w:t>This</w:t>
      </w:r>
      <w:r>
        <w:rPr>
          <w:color w:val="800080"/>
          <w:spacing w:val="-1"/>
        </w:rPr>
        <w:t xml:space="preserve"> </w:t>
      </w:r>
      <w:r>
        <w:rPr>
          <w:color w:val="800080"/>
        </w:rPr>
        <w:t>report</w:t>
      </w:r>
      <w:r>
        <w:rPr>
          <w:color w:val="800080"/>
          <w:spacing w:val="-3"/>
        </w:rPr>
        <w:t xml:space="preserve"> </w:t>
      </w:r>
      <w:r>
        <w:rPr>
          <w:color w:val="800080"/>
        </w:rPr>
        <w:t>will</w:t>
      </w:r>
      <w:r>
        <w:rPr>
          <w:color w:val="800080"/>
          <w:spacing w:val="-1"/>
        </w:rPr>
        <w:t xml:space="preserve"> </w:t>
      </w:r>
      <w:r>
        <w:rPr>
          <w:color w:val="800080"/>
        </w:rPr>
        <w:t>be</w:t>
      </w:r>
      <w:r>
        <w:rPr>
          <w:color w:val="800080"/>
          <w:spacing w:val="-1"/>
        </w:rPr>
        <w:t xml:space="preserve"> </w:t>
      </w:r>
      <w:r>
        <w:rPr>
          <w:color w:val="800080"/>
        </w:rPr>
        <w:t>updated</w:t>
      </w:r>
      <w:r>
        <w:rPr>
          <w:color w:val="800080"/>
          <w:spacing w:val="-5"/>
        </w:rPr>
        <w:t xml:space="preserve"> </w:t>
      </w:r>
      <w:r>
        <w:rPr>
          <w:color w:val="800080"/>
        </w:rPr>
        <w:t>at</w:t>
      </w:r>
      <w:r>
        <w:rPr>
          <w:color w:val="800080"/>
          <w:spacing w:val="-1"/>
        </w:rPr>
        <w:t xml:space="preserve"> </w:t>
      </w:r>
      <w:r>
        <w:rPr>
          <w:color w:val="800080"/>
        </w:rPr>
        <w:t>the</w:t>
      </w:r>
      <w:r>
        <w:rPr>
          <w:color w:val="800080"/>
          <w:spacing w:val="-3"/>
        </w:rPr>
        <w:t xml:space="preserve"> </w:t>
      </w:r>
      <w:r>
        <w:rPr>
          <w:color w:val="800080"/>
        </w:rPr>
        <w:t>end</w:t>
      </w:r>
      <w:r>
        <w:rPr>
          <w:color w:val="800080"/>
          <w:spacing w:val="-4"/>
        </w:rPr>
        <w:t xml:space="preserve"> </w:t>
      </w:r>
      <w:r>
        <w:rPr>
          <w:color w:val="800080"/>
        </w:rPr>
        <w:t>of</w:t>
      </w:r>
      <w:r>
        <w:rPr>
          <w:color w:val="800080"/>
          <w:spacing w:val="-1"/>
        </w:rPr>
        <w:t xml:space="preserve"> </w:t>
      </w:r>
      <w:r>
        <w:rPr>
          <w:color w:val="800080"/>
        </w:rPr>
        <w:t>the</w:t>
      </w:r>
      <w:r>
        <w:rPr>
          <w:color w:val="800080"/>
          <w:spacing w:val="-1"/>
        </w:rPr>
        <w:t xml:space="preserve"> </w:t>
      </w:r>
      <w:r>
        <w:rPr>
          <w:color w:val="800080"/>
        </w:rPr>
        <w:t>academic</w:t>
      </w:r>
      <w:r>
        <w:rPr>
          <w:color w:val="800080"/>
          <w:spacing w:val="-4"/>
        </w:rPr>
        <w:t xml:space="preserve"> </w:t>
      </w:r>
      <w:r>
        <w:rPr>
          <w:color w:val="800080"/>
        </w:rPr>
        <w:t>year</w:t>
      </w:r>
      <w:r>
        <w:rPr>
          <w:color w:val="800080"/>
          <w:spacing w:val="-4"/>
        </w:rPr>
        <w:t xml:space="preserve"> </w:t>
      </w:r>
      <w:r>
        <w:rPr>
          <w:color w:val="800080"/>
        </w:rPr>
        <w:t>to identify</w:t>
      </w:r>
      <w:r>
        <w:rPr>
          <w:color w:val="800080"/>
          <w:spacing w:val="-1"/>
        </w:rPr>
        <w:t xml:space="preserve"> </w:t>
      </w:r>
      <w:r>
        <w:rPr>
          <w:color w:val="800080"/>
        </w:rPr>
        <w:t>the</w:t>
      </w:r>
      <w:r>
        <w:rPr>
          <w:color w:val="800080"/>
          <w:spacing w:val="-3"/>
        </w:rPr>
        <w:t xml:space="preserve"> </w:t>
      </w:r>
      <w:r>
        <w:rPr>
          <w:color w:val="800080"/>
        </w:rPr>
        <w:t>success</w:t>
      </w:r>
      <w:r>
        <w:rPr>
          <w:color w:val="800080"/>
          <w:spacing w:val="-1"/>
        </w:rPr>
        <w:t xml:space="preserve"> </w:t>
      </w:r>
      <w:r>
        <w:rPr>
          <w:color w:val="800080"/>
        </w:rPr>
        <w:t>of</w:t>
      </w:r>
      <w:r>
        <w:rPr>
          <w:color w:val="800080"/>
          <w:spacing w:val="-3"/>
        </w:rPr>
        <w:t xml:space="preserve"> </w:t>
      </w:r>
      <w:r>
        <w:rPr>
          <w:color w:val="800080"/>
        </w:rPr>
        <w:t>the</w:t>
      </w:r>
      <w:r>
        <w:rPr>
          <w:color w:val="800080"/>
          <w:spacing w:val="-1"/>
        </w:rPr>
        <w:t xml:space="preserve"> </w:t>
      </w:r>
      <w:r>
        <w:rPr>
          <w:color w:val="800080"/>
        </w:rPr>
        <w:t>above initiatives and the impact that they have had.</w:t>
      </w:r>
    </w:p>
    <w:p w14:paraId="247DB0EB" w14:textId="77777777" w:rsidR="008F47B3" w:rsidRDefault="008F47B3" w:rsidP="008F47B3">
      <w:pPr>
        <w:pStyle w:val="ListParagraph"/>
        <w:numPr>
          <w:ilvl w:val="0"/>
          <w:numId w:val="1"/>
        </w:numPr>
        <w:tabs>
          <w:tab w:val="left" w:pos="825"/>
        </w:tabs>
        <w:spacing w:before="2" w:line="273" w:lineRule="auto"/>
        <w:ind w:right="175"/>
        <w:rPr>
          <w:rFonts w:ascii="Wingdings" w:hAnsi="Wingdings"/>
          <w:color w:val="800080"/>
        </w:rPr>
      </w:pPr>
      <w:r>
        <w:rPr>
          <w:color w:val="800080"/>
        </w:rPr>
        <w:t>Delivery</w:t>
      </w:r>
      <w:r>
        <w:rPr>
          <w:color w:val="800080"/>
          <w:spacing w:val="-3"/>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monitored</w:t>
      </w:r>
      <w:r>
        <w:rPr>
          <w:color w:val="800080"/>
          <w:spacing w:val="-6"/>
        </w:rPr>
        <w:t xml:space="preserve"> </w:t>
      </w:r>
      <w:r>
        <w:rPr>
          <w:color w:val="800080"/>
        </w:rPr>
        <w:t>by</w:t>
      </w:r>
      <w:r>
        <w:rPr>
          <w:color w:val="800080"/>
          <w:spacing w:val="-1"/>
        </w:rPr>
        <w:t xml:space="preserve"> </w:t>
      </w:r>
      <w:r>
        <w:rPr>
          <w:color w:val="800080"/>
        </w:rPr>
        <w:t>the</w:t>
      </w:r>
      <w:r>
        <w:rPr>
          <w:color w:val="800080"/>
          <w:spacing w:val="-3"/>
        </w:rPr>
        <w:t xml:space="preserve"> </w:t>
      </w:r>
      <w:r>
        <w:rPr>
          <w:color w:val="800080"/>
        </w:rPr>
        <w:t>PE</w:t>
      </w:r>
      <w:r>
        <w:rPr>
          <w:color w:val="800080"/>
          <w:spacing w:val="-4"/>
        </w:rPr>
        <w:t xml:space="preserve"> </w:t>
      </w:r>
      <w:r>
        <w:rPr>
          <w:color w:val="800080"/>
        </w:rPr>
        <w:t>Leader</w:t>
      </w:r>
      <w:r>
        <w:rPr>
          <w:color w:val="800080"/>
          <w:spacing w:val="-1"/>
        </w:rPr>
        <w:t xml:space="preserve"> </w:t>
      </w:r>
      <w:r>
        <w:rPr>
          <w:color w:val="800080"/>
        </w:rPr>
        <w:t>in</w:t>
      </w:r>
      <w:r>
        <w:rPr>
          <w:color w:val="800080"/>
          <w:spacing w:val="-3"/>
        </w:rPr>
        <w:t xml:space="preserve"> </w:t>
      </w:r>
      <w:r>
        <w:rPr>
          <w:color w:val="800080"/>
        </w:rPr>
        <w:t>the</w:t>
      </w:r>
      <w:r>
        <w:rPr>
          <w:color w:val="800080"/>
          <w:spacing w:val="-1"/>
        </w:rPr>
        <w:t xml:space="preserve"> </w:t>
      </w:r>
      <w:r>
        <w:rPr>
          <w:color w:val="800080"/>
        </w:rPr>
        <w:t>first</w:t>
      </w:r>
      <w:r>
        <w:rPr>
          <w:color w:val="800080"/>
          <w:spacing w:val="-1"/>
        </w:rPr>
        <w:t xml:space="preserve"> </w:t>
      </w:r>
      <w:r>
        <w:rPr>
          <w:color w:val="800080"/>
        </w:rPr>
        <w:t>instance.</w:t>
      </w:r>
      <w:r>
        <w:rPr>
          <w:color w:val="800080"/>
          <w:spacing w:val="40"/>
        </w:rPr>
        <w:t xml:space="preserve"> </w:t>
      </w:r>
      <w:r>
        <w:rPr>
          <w:color w:val="800080"/>
        </w:rPr>
        <w:t>This</w:t>
      </w:r>
      <w:r>
        <w:rPr>
          <w:color w:val="800080"/>
          <w:spacing w:val="-4"/>
        </w:rPr>
        <w:t xml:space="preserve"> </w:t>
      </w:r>
      <w:r>
        <w:rPr>
          <w:color w:val="800080"/>
        </w:rPr>
        <w:t>will</w:t>
      </w:r>
      <w:r>
        <w:rPr>
          <w:color w:val="800080"/>
          <w:spacing w:val="-1"/>
        </w:rPr>
        <w:t xml:space="preserve"> </w:t>
      </w:r>
      <w:r>
        <w:rPr>
          <w:color w:val="800080"/>
        </w:rPr>
        <w:t>be</w:t>
      </w:r>
      <w:r>
        <w:rPr>
          <w:color w:val="800080"/>
          <w:spacing w:val="-3"/>
        </w:rPr>
        <w:t xml:space="preserve"> </w:t>
      </w:r>
      <w:r>
        <w:rPr>
          <w:color w:val="800080"/>
        </w:rPr>
        <w:t>overseen</w:t>
      </w:r>
      <w:r>
        <w:rPr>
          <w:color w:val="800080"/>
          <w:spacing w:val="-2"/>
        </w:rPr>
        <w:t xml:space="preserve"> </w:t>
      </w:r>
      <w:r>
        <w:rPr>
          <w:color w:val="800080"/>
        </w:rPr>
        <w:t>and</w:t>
      </w:r>
      <w:r>
        <w:rPr>
          <w:color w:val="800080"/>
          <w:spacing w:val="-5"/>
        </w:rPr>
        <w:t xml:space="preserve"> </w:t>
      </w:r>
      <w:r>
        <w:rPr>
          <w:color w:val="800080"/>
        </w:rPr>
        <w:t>managed</w:t>
      </w:r>
      <w:r>
        <w:rPr>
          <w:color w:val="800080"/>
          <w:spacing w:val="-1"/>
        </w:rPr>
        <w:t xml:space="preserve"> </w:t>
      </w:r>
      <w:r>
        <w:rPr>
          <w:color w:val="800080"/>
        </w:rPr>
        <w:t>at a senior level by the Headteacher.</w:t>
      </w:r>
    </w:p>
    <w:p w14:paraId="04F8F7EC" w14:textId="77777777" w:rsidR="008F47B3" w:rsidRDefault="008F47B3" w:rsidP="008F47B3">
      <w:pPr>
        <w:pStyle w:val="ListParagraph"/>
        <w:numPr>
          <w:ilvl w:val="0"/>
          <w:numId w:val="1"/>
        </w:numPr>
        <w:tabs>
          <w:tab w:val="left" w:pos="825"/>
        </w:tabs>
        <w:spacing w:before="4"/>
        <w:rPr>
          <w:rFonts w:ascii="Wingdings" w:hAnsi="Wingdings"/>
          <w:color w:val="800080"/>
        </w:rPr>
      </w:pPr>
      <w:r>
        <w:rPr>
          <w:color w:val="800080"/>
        </w:rPr>
        <w:t>We</w:t>
      </w:r>
      <w:r>
        <w:rPr>
          <w:color w:val="800080"/>
          <w:spacing w:val="-6"/>
        </w:rPr>
        <w:t xml:space="preserve"> </w:t>
      </w:r>
      <w:r>
        <w:rPr>
          <w:color w:val="800080"/>
        </w:rPr>
        <w:t>will</w:t>
      </w:r>
      <w:r>
        <w:rPr>
          <w:color w:val="800080"/>
          <w:spacing w:val="-3"/>
        </w:rPr>
        <w:t xml:space="preserve"> </w:t>
      </w:r>
      <w:r>
        <w:rPr>
          <w:color w:val="800080"/>
        </w:rPr>
        <w:t>monitor</w:t>
      </w:r>
      <w:r>
        <w:rPr>
          <w:color w:val="800080"/>
          <w:spacing w:val="-6"/>
        </w:rPr>
        <w:t xml:space="preserve"> </w:t>
      </w:r>
      <w:r>
        <w:rPr>
          <w:color w:val="800080"/>
        </w:rPr>
        <w:t>the</w:t>
      </w:r>
      <w:r>
        <w:rPr>
          <w:color w:val="800080"/>
          <w:spacing w:val="-3"/>
        </w:rPr>
        <w:t xml:space="preserve"> </w:t>
      </w:r>
      <w:r>
        <w:rPr>
          <w:color w:val="800080"/>
        </w:rPr>
        <w:t>take-up</w:t>
      </w:r>
      <w:r>
        <w:rPr>
          <w:color w:val="800080"/>
          <w:spacing w:val="-5"/>
        </w:rPr>
        <w:t xml:space="preserve"> </w:t>
      </w:r>
      <w:r>
        <w:rPr>
          <w:color w:val="800080"/>
        </w:rPr>
        <w:t>of</w:t>
      </w:r>
      <w:r>
        <w:rPr>
          <w:color w:val="800080"/>
          <w:spacing w:val="-3"/>
        </w:rPr>
        <w:t xml:space="preserve"> </w:t>
      </w:r>
      <w:r>
        <w:rPr>
          <w:color w:val="800080"/>
        </w:rPr>
        <w:t>activities,</w:t>
      </w:r>
      <w:r>
        <w:rPr>
          <w:color w:val="800080"/>
          <w:spacing w:val="-3"/>
        </w:rPr>
        <w:t xml:space="preserve"> </w:t>
      </w:r>
      <w:r>
        <w:rPr>
          <w:color w:val="800080"/>
        </w:rPr>
        <w:t>including</w:t>
      </w:r>
      <w:r>
        <w:rPr>
          <w:color w:val="800080"/>
          <w:spacing w:val="-4"/>
        </w:rPr>
        <w:t xml:space="preserve"> </w:t>
      </w:r>
      <w:r>
        <w:rPr>
          <w:color w:val="800080"/>
        </w:rPr>
        <w:t>by</w:t>
      </w:r>
      <w:r>
        <w:rPr>
          <w:color w:val="800080"/>
          <w:spacing w:val="-7"/>
        </w:rPr>
        <w:t xml:space="preserve"> </w:t>
      </w:r>
      <w:r>
        <w:rPr>
          <w:color w:val="800080"/>
        </w:rPr>
        <w:t>children</w:t>
      </w:r>
      <w:r>
        <w:rPr>
          <w:color w:val="800080"/>
          <w:spacing w:val="-4"/>
        </w:rPr>
        <w:t xml:space="preserve"> </w:t>
      </w:r>
      <w:r>
        <w:rPr>
          <w:color w:val="800080"/>
        </w:rPr>
        <w:t>entitled</w:t>
      </w:r>
      <w:r>
        <w:rPr>
          <w:color w:val="800080"/>
          <w:spacing w:val="-6"/>
        </w:rPr>
        <w:t xml:space="preserve"> </w:t>
      </w:r>
      <w:r>
        <w:rPr>
          <w:color w:val="800080"/>
        </w:rPr>
        <w:t>to</w:t>
      </w:r>
      <w:r>
        <w:rPr>
          <w:color w:val="800080"/>
          <w:spacing w:val="-3"/>
        </w:rPr>
        <w:t xml:space="preserve"> </w:t>
      </w:r>
      <w:r>
        <w:rPr>
          <w:color w:val="800080"/>
        </w:rPr>
        <w:t>Pupil</w:t>
      </w:r>
      <w:r>
        <w:rPr>
          <w:color w:val="800080"/>
          <w:spacing w:val="-6"/>
        </w:rPr>
        <w:t xml:space="preserve"> </w:t>
      </w:r>
      <w:r>
        <w:rPr>
          <w:color w:val="800080"/>
        </w:rPr>
        <w:t>Premium</w:t>
      </w:r>
      <w:r>
        <w:rPr>
          <w:color w:val="800080"/>
          <w:spacing w:val="-2"/>
        </w:rPr>
        <w:t xml:space="preserve"> funding.</w:t>
      </w:r>
    </w:p>
    <w:p w14:paraId="5E4BD653" w14:textId="77777777" w:rsidR="008F47B3" w:rsidRDefault="008F47B3" w:rsidP="008F47B3">
      <w:pPr>
        <w:pStyle w:val="ListParagraph"/>
        <w:numPr>
          <w:ilvl w:val="0"/>
          <w:numId w:val="1"/>
        </w:numPr>
        <w:tabs>
          <w:tab w:val="left" w:pos="825"/>
        </w:tabs>
        <w:spacing w:before="41" w:line="276" w:lineRule="auto"/>
        <w:ind w:right="231"/>
        <w:rPr>
          <w:rFonts w:ascii="Wingdings" w:hAnsi="Wingdings"/>
          <w:color w:val="800080"/>
        </w:rPr>
      </w:pPr>
      <w:r>
        <w:rPr>
          <w:color w:val="800080"/>
        </w:rPr>
        <w:t>Monitoring will include observations of teaching, drop-ins to clubs run by outside agencies to ensure that</w:t>
      </w:r>
      <w:r>
        <w:rPr>
          <w:color w:val="800080"/>
          <w:spacing w:val="-1"/>
        </w:rPr>
        <w:t xml:space="preserve"> </w:t>
      </w:r>
      <w:r>
        <w:rPr>
          <w:color w:val="800080"/>
        </w:rPr>
        <w:t>provision</w:t>
      </w:r>
      <w:r>
        <w:rPr>
          <w:color w:val="800080"/>
          <w:spacing w:val="-2"/>
        </w:rPr>
        <w:t xml:space="preserve"> </w:t>
      </w:r>
      <w:r>
        <w:rPr>
          <w:color w:val="800080"/>
        </w:rPr>
        <w:t>is</w:t>
      </w:r>
      <w:r>
        <w:rPr>
          <w:color w:val="800080"/>
          <w:spacing w:val="-3"/>
        </w:rPr>
        <w:t xml:space="preserve"> </w:t>
      </w:r>
      <w:r>
        <w:rPr>
          <w:color w:val="800080"/>
        </w:rPr>
        <w:t>of</w:t>
      </w:r>
      <w:r>
        <w:rPr>
          <w:color w:val="800080"/>
          <w:spacing w:val="-1"/>
        </w:rPr>
        <w:t xml:space="preserve"> </w:t>
      </w:r>
      <w:r>
        <w:rPr>
          <w:color w:val="800080"/>
        </w:rPr>
        <w:t>high</w:t>
      </w:r>
      <w:r>
        <w:rPr>
          <w:color w:val="800080"/>
          <w:spacing w:val="-2"/>
        </w:rPr>
        <w:t xml:space="preserve"> </w:t>
      </w:r>
      <w:r>
        <w:rPr>
          <w:color w:val="800080"/>
        </w:rPr>
        <w:t>quality.</w:t>
      </w:r>
      <w:r>
        <w:rPr>
          <w:color w:val="800080"/>
          <w:spacing w:val="40"/>
        </w:rPr>
        <w:t xml:space="preserve"> </w:t>
      </w:r>
      <w:r>
        <w:rPr>
          <w:color w:val="800080"/>
        </w:rPr>
        <w:t>We</w:t>
      </w:r>
      <w:r>
        <w:rPr>
          <w:color w:val="800080"/>
          <w:spacing w:val="-3"/>
        </w:rPr>
        <w:t xml:space="preserve"> </w:t>
      </w:r>
      <w:r>
        <w:rPr>
          <w:color w:val="800080"/>
        </w:rPr>
        <w:t>will</w:t>
      </w:r>
      <w:r>
        <w:rPr>
          <w:color w:val="800080"/>
          <w:spacing w:val="-1"/>
        </w:rPr>
        <w:t xml:space="preserve"> </w:t>
      </w:r>
      <w:r>
        <w:rPr>
          <w:color w:val="800080"/>
        </w:rPr>
        <w:t>review progress</w:t>
      </w:r>
      <w:r>
        <w:rPr>
          <w:color w:val="800080"/>
          <w:spacing w:val="-1"/>
        </w:rPr>
        <w:t xml:space="preserve"> </w:t>
      </w:r>
      <w:r>
        <w:rPr>
          <w:color w:val="800080"/>
        </w:rPr>
        <w:t>against</w:t>
      </w:r>
      <w:r>
        <w:rPr>
          <w:color w:val="800080"/>
          <w:spacing w:val="-3"/>
        </w:rPr>
        <w:t xml:space="preserve"> </w:t>
      </w:r>
      <w:r>
        <w:rPr>
          <w:color w:val="800080"/>
        </w:rPr>
        <w:t>this</w:t>
      </w:r>
      <w:r>
        <w:rPr>
          <w:color w:val="800080"/>
          <w:spacing w:val="-1"/>
        </w:rPr>
        <w:t xml:space="preserve"> </w:t>
      </w:r>
      <w:r>
        <w:rPr>
          <w:color w:val="800080"/>
        </w:rPr>
        <w:t>plan</w:t>
      </w:r>
      <w:r>
        <w:rPr>
          <w:color w:val="800080"/>
          <w:spacing w:val="-2"/>
        </w:rPr>
        <w:t xml:space="preserve"> </w:t>
      </w:r>
      <w:r>
        <w:rPr>
          <w:color w:val="800080"/>
        </w:rPr>
        <w:t>and</w:t>
      </w:r>
      <w:r>
        <w:rPr>
          <w:color w:val="800080"/>
          <w:spacing w:val="-3"/>
        </w:rPr>
        <w:t xml:space="preserve"> </w:t>
      </w:r>
      <w:r>
        <w:rPr>
          <w:color w:val="800080"/>
        </w:rPr>
        <w:t>identify</w:t>
      </w:r>
      <w:r>
        <w:rPr>
          <w:color w:val="800080"/>
          <w:spacing w:val="-1"/>
        </w:rPr>
        <w:t xml:space="preserve"> </w:t>
      </w:r>
      <w:r>
        <w:rPr>
          <w:color w:val="800080"/>
        </w:rPr>
        <w:t>next</w:t>
      </w:r>
      <w:r>
        <w:rPr>
          <w:color w:val="800080"/>
          <w:spacing w:val="-3"/>
        </w:rPr>
        <w:t xml:space="preserve"> </w:t>
      </w:r>
      <w:r>
        <w:rPr>
          <w:color w:val="800080"/>
        </w:rPr>
        <w:t>steps,</w:t>
      </w:r>
      <w:r>
        <w:rPr>
          <w:color w:val="800080"/>
          <w:spacing w:val="-4"/>
        </w:rPr>
        <w:t xml:space="preserve"> </w:t>
      </w:r>
      <w:r>
        <w:rPr>
          <w:color w:val="800080"/>
        </w:rPr>
        <w:t>on</w:t>
      </w:r>
      <w:r>
        <w:rPr>
          <w:color w:val="800080"/>
          <w:spacing w:val="-2"/>
        </w:rPr>
        <w:t xml:space="preserve"> </w:t>
      </w:r>
      <w:r>
        <w:rPr>
          <w:color w:val="800080"/>
        </w:rPr>
        <w:t>a termly basis.</w:t>
      </w:r>
    </w:p>
    <w:p w14:paraId="54705DA9" w14:textId="77777777" w:rsidR="00713716" w:rsidRDefault="00713716" w:rsidP="00713716">
      <w:pPr>
        <w:tabs>
          <w:tab w:val="left" w:pos="825"/>
        </w:tabs>
        <w:spacing w:line="276" w:lineRule="auto"/>
        <w:ind w:right="303"/>
        <w:rPr>
          <w:rFonts w:ascii="Wingdings" w:hAnsi="Wingdings"/>
          <w:color w:val="660066"/>
        </w:rPr>
      </w:pPr>
    </w:p>
    <w:p w14:paraId="48D172F5" w14:textId="77777777" w:rsidR="00713716" w:rsidRDefault="00713716" w:rsidP="00713716">
      <w:pPr>
        <w:tabs>
          <w:tab w:val="left" w:pos="825"/>
        </w:tabs>
        <w:spacing w:line="276" w:lineRule="auto"/>
        <w:ind w:right="303"/>
        <w:rPr>
          <w:rFonts w:ascii="Wingdings" w:hAnsi="Wingdings"/>
          <w:color w:val="660066"/>
        </w:rPr>
      </w:pPr>
    </w:p>
    <w:p w14:paraId="15266269" w14:textId="77777777" w:rsidR="008F47B3" w:rsidRDefault="008F47B3" w:rsidP="00713716">
      <w:pPr>
        <w:tabs>
          <w:tab w:val="left" w:pos="825"/>
        </w:tabs>
        <w:spacing w:line="276" w:lineRule="auto"/>
        <w:ind w:right="303"/>
        <w:rPr>
          <w:rFonts w:ascii="Wingdings" w:hAnsi="Wingdings"/>
          <w:color w:val="660066"/>
        </w:rPr>
      </w:pPr>
    </w:p>
    <w:p w14:paraId="3BB232F8" w14:textId="77777777" w:rsidR="008F47B3" w:rsidRDefault="008F47B3" w:rsidP="00713716">
      <w:pPr>
        <w:tabs>
          <w:tab w:val="left" w:pos="825"/>
        </w:tabs>
        <w:spacing w:line="276" w:lineRule="auto"/>
        <w:ind w:right="303"/>
        <w:rPr>
          <w:rFonts w:ascii="Wingdings" w:hAnsi="Wingdings"/>
          <w:color w:val="660066"/>
        </w:rPr>
      </w:pPr>
    </w:p>
    <w:p w14:paraId="2513F653" w14:textId="77777777" w:rsidR="008F47B3" w:rsidRDefault="008F47B3" w:rsidP="00713716">
      <w:pPr>
        <w:tabs>
          <w:tab w:val="left" w:pos="825"/>
        </w:tabs>
        <w:spacing w:line="276" w:lineRule="auto"/>
        <w:ind w:right="303"/>
        <w:rPr>
          <w:rFonts w:ascii="Wingdings" w:hAnsi="Wingdings"/>
          <w:color w:val="660066"/>
        </w:rPr>
      </w:pPr>
    </w:p>
    <w:p w14:paraId="15BC6162" w14:textId="77777777" w:rsidR="008F47B3" w:rsidRDefault="008F47B3" w:rsidP="00713716">
      <w:pPr>
        <w:tabs>
          <w:tab w:val="left" w:pos="825"/>
        </w:tabs>
        <w:spacing w:line="276" w:lineRule="auto"/>
        <w:ind w:right="303"/>
        <w:rPr>
          <w:rFonts w:ascii="Wingdings" w:hAnsi="Wingdings"/>
          <w:color w:val="660066"/>
        </w:rPr>
      </w:pPr>
    </w:p>
    <w:p w14:paraId="08007387" w14:textId="77777777" w:rsidR="008F47B3" w:rsidRDefault="008F47B3" w:rsidP="00713716">
      <w:pPr>
        <w:tabs>
          <w:tab w:val="left" w:pos="825"/>
        </w:tabs>
        <w:spacing w:line="276" w:lineRule="auto"/>
        <w:ind w:right="303"/>
        <w:rPr>
          <w:rFonts w:ascii="Wingdings" w:hAnsi="Wingdings"/>
          <w:color w:val="660066"/>
        </w:rPr>
      </w:pPr>
    </w:p>
    <w:p w14:paraId="152F678A" w14:textId="7BEC00B8" w:rsidR="005F1A75" w:rsidRDefault="004D135A" w:rsidP="008F47B3">
      <w:pPr>
        <w:spacing w:before="200" w:line="293" w:lineRule="exact"/>
        <w:rPr>
          <w:b/>
          <w:sz w:val="24"/>
        </w:rPr>
      </w:pPr>
      <w:r>
        <w:rPr>
          <w:b/>
          <w:color w:val="800080"/>
          <w:sz w:val="24"/>
        </w:rPr>
        <w:lastRenderedPageBreak/>
        <w:t>Impact</w:t>
      </w:r>
      <w:r>
        <w:rPr>
          <w:b/>
          <w:color w:val="800080"/>
          <w:spacing w:val="-2"/>
          <w:sz w:val="24"/>
        </w:rPr>
        <w:t xml:space="preserve"> </w:t>
      </w:r>
      <w:r>
        <w:rPr>
          <w:b/>
          <w:color w:val="800080"/>
          <w:sz w:val="24"/>
        </w:rPr>
        <w:t>Report</w:t>
      </w:r>
      <w:r>
        <w:rPr>
          <w:b/>
          <w:color w:val="800080"/>
          <w:spacing w:val="-2"/>
          <w:sz w:val="24"/>
        </w:rPr>
        <w:t xml:space="preserve"> 202</w:t>
      </w:r>
      <w:r w:rsidR="008837A3">
        <w:rPr>
          <w:b/>
          <w:color w:val="800080"/>
          <w:spacing w:val="-2"/>
          <w:sz w:val="24"/>
        </w:rPr>
        <w:t>4</w:t>
      </w:r>
      <w:r>
        <w:rPr>
          <w:b/>
          <w:color w:val="800080"/>
          <w:spacing w:val="-2"/>
          <w:sz w:val="24"/>
        </w:rPr>
        <w:t>/202</w:t>
      </w:r>
      <w:r w:rsidR="008837A3">
        <w:rPr>
          <w:b/>
          <w:color w:val="800080"/>
          <w:spacing w:val="-2"/>
          <w:sz w:val="24"/>
        </w:rPr>
        <w:t>5</w:t>
      </w:r>
    </w:p>
    <w:p w14:paraId="56A3DA65" w14:textId="77777777" w:rsidR="005F1A75" w:rsidRDefault="004D135A">
      <w:pPr>
        <w:pStyle w:val="BodyText"/>
        <w:ind w:left="104" w:right="3745"/>
      </w:pPr>
      <w:r>
        <w:t>Our</w:t>
      </w:r>
      <w:r>
        <w:rPr>
          <w:spacing w:val="-4"/>
        </w:rPr>
        <w:t xml:space="preserve"> </w:t>
      </w:r>
      <w:r>
        <w:t>Sport</w:t>
      </w:r>
      <w:r>
        <w:rPr>
          <w:spacing w:val="-5"/>
        </w:rPr>
        <w:t xml:space="preserve"> </w:t>
      </w:r>
      <w:r>
        <w:t>Premium</w:t>
      </w:r>
      <w:r>
        <w:rPr>
          <w:spacing w:val="-2"/>
        </w:rPr>
        <w:t xml:space="preserve"> </w:t>
      </w:r>
      <w:r>
        <w:t>Funding</w:t>
      </w:r>
      <w:r>
        <w:rPr>
          <w:spacing w:val="-4"/>
        </w:rPr>
        <w:t xml:space="preserve"> </w:t>
      </w:r>
      <w:r>
        <w:t>for</w:t>
      </w:r>
      <w:r>
        <w:rPr>
          <w:spacing w:val="-3"/>
        </w:rPr>
        <w:t xml:space="preserve"> </w:t>
      </w:r>
      <w:r>
        <w:t>the</w:t>
      </w:r>
      <w:r>
        <w:rPr>
          <w:spacing w:val="-3"/>
        </w:rPr>
        <w:t xml:space="preserve"> </w:t>
      </w:r>
      <w:r>
        <w:t>last</w:t>
      </w:r>
      <w:r>
        <w:rPr>
          <w:spacing w:val="-6"/>
        </w:rPr>
        <w:t xml:space="preserve"> </w:t>
      </w:r>
      <w:r>
        <w:t>academic</w:t>
      </w:r>
      <w:r>
        <w:rPr>
          <w:spacing w:val="-6"/>
        </w:rPr>
        <w:t xml:space="preserve"> </w:t>
      </w:r>
      <w:r>
        <w:t>year was</w:t>
      </w:r>
      <w:r>
        <w:rPr>
          <w:spacing w:val="-5"/>
        </w:rPr>
        <w:t xml:space="preserve"> </w:t>
      </w:r>
      <w:r>
        <w:t>£17,420 This money was used as follows and impacted as detailed below</w:t>
      </w:r>
    </w:p>
    <w:p w14:paraId="66FE368C" w14:textId="77777777" w:rsidR="005F1A75" w:rsidRDefault="005F1A75">
      <w:pPr>
        <w:pStyle w:val="BodyText"/>
        <w:spacing w:before="50"/>
        <w:rPr>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1"/>
        <w:gridCol w:w="1208"/>
        <w:gridCol w:w="5331"/>
      </w:tblGrid>
      <w:tr w:rsidR="005F1A75" w14:paraId="14CB0837" w14:textId="77777777" w:rsidTr="00527B55">
        <w:trPr>
          <w:trHeight w:val="410"/>
        </w:trPr>
        <w:tc>
          <w:tcPr>
            <w:tcW w:w="3351" w:type="dxa"/>
          </w:tcPr>
          <w:p w14:paraId="417F7B3E" w14:textId="77777777" w:rsidR="005F1A75" w:rsidRDefault="004D135A">
            <w:pPr>
              <w:pStyle w:val="TableParagraph"/>
              <w:spacing w:before="85"/>
              <w:ind w:left="3"/>
              <w:jc w:val="center"/>
              <w:rPr>
                <w:sz w:val="20"/>
              </w:rPr>
            </w:pPr>
            <w:r>
              <w:rPr>
                <w:spacing w:val="-2"/>
                <w:sz w:val="20"/>
              </w:rPr>
              <w:t>Activity</w:t>
            </w:r>
          </w:p>
        </w:tc>
        <w:tc>
          <w:tcPr>
            <w:tcW w:w="1208" w:type="dxa"/>
          </w:tcPr>
          <w:p w14:paraId="52A7BFF5" w14:textId="77777777" w:rsidR="005F1A75" w:rsidRDefault="004D135A">
            <w:pPr>
              <w:pStyle w:val="TableParagraph"/>
              <w:spacing w:before="85"/>
              <w:ind w:left="54" w:right="47"/>
              <w:jc w:val="center"/>
              <w:rPr>
                <w:sz w:val="20"/>
              </w:rPr>
            </w:pPr>
            <w:r>
              <w:rPr>
                <w:spacing w:val="-2"/>
                <w:sz w:val="20"/>
              </w:rPr>
              <w:t>Budget</w:t>
            </w:r>
          </w:p>
        </w:tc>
        <w:tc>
          <w:tcPr>
            <w:tcW w:w="5331" w:type="dxa"/>
          </w:tcPr>
          <w:p w14:paraId="087BE9F5" w14:textId="77777777" w:rsidR="005F1A75" w:rsidRDefault="004D135A">
            <w:pPr>
              <w:pStyle w:val="TableParagraph"/>
              <w:spacing w:before="85"/>
              <w:ind w:left="9"/>
              <w:jc w:val="center"/>
              <w:rPr>
                <w:sz w:val="20"/>
              </w:rPr>
            </w:pPr>
            <w:r>
              <w:rPr>
                <w:sz w:val="20"/>
              </w:rPr>
              <w:t>Impact</w:t>
            </w:r>
            <w:r>
              <w:rPr>
                <w:spacing w:val="-6"/>
                <w:sz w:val="20"/>
              </w:rPr>
              <w:t xml:space="preserve"> </w:t>
            </w:r>
            <w:r>
              <w:rPr>
                <w:spacing w:val="-2"/>
                <w:sz w:val="20"/>
              </w:rPr>
              <w:t>Assessment</w:t>
            </w:r>
          </w:p>
        </w:tc>
      </w:tr>
      <w:tr w:rsidR="00865746" w14:paraId="37F1C1D3" w14:textId="77777777" w:rsidTr="00527B55">
        <w:trPr>
          <w:trHeight w:val="1221"/>
        </w:trPr>
        <w:tc>
          <w:tcPr>
            <w:tcW w:w="3351" w:type="dxa"/>
          </w:tcPr>
          <w:p w14:paraId="2B8171A6" w14:textId="77777777" w:rsidR="00865746" w:rsidRDefault="00865746" w:rsidP="00865746">
            <w:pPr>
              <w:pStyle w:val="TableParagraph"/>
              <w:spacing w:before="1"/>
              <w:ind w:right="830"/>
              <w:rPr>
                <w:sz w:val="20"/>
              </w:rPr>
            </w:pPr>
            <w:r>
              <w:rPr>
                <w:sz w:val="20"/>
              </w:rPr>
              <w:t>Clear</w:t>
            </w:r>
            <w:r>
              <w:rPr>
                <w:spacing w:val="-7"/>
                <w:sz w:val="20"/>
              </w:rPr>
              <w:t xml:space="preserve"> </w:t>
            </w:r>
            <w:r>
              <w:rPr>
                <w:sz w:val="20"/>
              </w:rPr>
              <w:t>PE</w:t>
            </w:r>
            <w:r>
              <w:rPr>
                <w:spacing w:val="-7"/>
                <w:sz w:val="20"/>
              </w:rPr>
              <w:t xml:space="preserve"> </w:t>
            </w:r>
            <w:r>
              <w:rPr>
                <w:sz w:val="20"/>
              </w:rPr>
              <w:t>timetable,</w:t>
            </w:r>
            <w:r>
              <w:rPr>
                <w:spacing w:val="-7"/>
                <w:sz w:val="20"/>
              </w:rPr>
              <w:t xml:space="preserve"> </w:t>
            </w:r>
            <w:r>
              <w:rPr>
                <w:sz w:val="20"/>
              </w:rPr>
              <w:t>with</w:t>
            </w:r>
            <w:r>
              <w:rPr>
                <w:spacing w:val="-7"/>
                <w:sz w:val="20"/>
              </w:rPr>
              <w:t xml:space="preserve"> </w:t>
            </w:r>
            <w:r>
              <w:rPr>
                <w:sz w:val="20"/>
              </w:rPr>
              <w:t>outdoor</w:t>
            </w:r>
            <w:r>
              <w:rPr>
                <w:spacing w:val="-7"/>
                <w:sz w:val="20"/>
              </w:rPr>
              <w:t xml:space="preserve"> </w:t>
            </w:r>
            <w:r>
              <w:rPr>
                <w:sz w:val="20"/>
              </w:rPr>
              <w:t>and</w:t>
            </w:r>
            <w:r>
              <w:rPr>
                <w:spacing w:val="-7"/>
                <w:sz w:val="20"/>
              </w:rPr>
              <w:t xml:space="preserve"> </w:t>
            </w:r>
            <w:r>
              <w:rPr>
                <w:sz w:val="20"/>
              </w:rPr>
              <w:t xml:space="preserve">hall </w:t>
            </w:r>
            <w:r>
              <w:rPr>
                <w:spacing w:val="-2"/>
                <w:sz w:val="20"/>
              </w:rPr>
              <w:t>allocation.</w:t>
            </w:r>
          </w:p>
          <w:p w14:paraId="3EC8640E" w14:textId="1FF1BE28" w:rsidR="00865746" w:rsidRDefault="00865746" w:rsidP="00865746">
            <w:pPr>
              <w:pStyle w:val="TableParagraph"/>
              <w:ind w:left="186" w:right="1653" w:firstLine="12"/>
              <w:rPr>
                <w:sz w:val="20"/>
              </w:rPr>
            </w:pPr>
            <w:proofErr w:type="spellStart"/>
            <w:r>
              <w:rPr>
                <w:sz w:val="20"/>
              </w:rPr>
              <w:t>Organised</w:t>
            </w:r>
            <w:proofErr w:type="spellEnd"/>
            <w:r>
              <w:rPr>
                <w:spacing w:val="-7"/>
                <w:sz w:val="20"/>
              </w:rPr>
              <w:t xml:space="preserve"> </w:t>
            </w:r>
            <w:r>
              <w:rPr>
                <w:sz w:val="20"/>
              </w:rPr>
              <w:t>games</w:t>
            </w:r>
            <w:r>
              <w:rPr>
                <w:spacing w:val="-8"/>
                <w:sz w:val="20"/>
              </w:rPr>
              <w:t xml:space="preserve"> </w:t>
            </w:r>
            <w:r>
              <w:rPr>
                <w:sz w:val="20"/>
              </w:rPr>
              <w:t>at</w:t>
            </w:r>
            <w:r>
              <w:rPr>
                <w:spacing w:val="-7"/>
                <w:sz w:val="20"/>
              </w:rPr>
              <w:t xml:space="preserve"> </w:t>
            </w:r>
            <w:r>
              <w:rPr>
                <w:sz w:val="20"/>
              </w:rPr>
              <w:t>lunchtime,</w:t>
            </w:r>
            <w:r>
              <w:rPr>
                <w:spacing w:val="-7"/>
                <w:sz w:val="20"/>
              </w:rPr>
              <w:t xml:space="preserve"> </w:t>
            </w:r>
            <w:r>
              <w:rPr>
                <w:sz w:val="20"/>
              </w:rPr>
              <w:t>on</w:t>
            </w:r>
            <w:r>
              <w:rPr>
                <w:spacing w:val="-7"/>
                <w:sz w:val="20"/>
              </w:rPr>
              <w:t xml:space="preserve"> </w:t>
            </w:r>
            <w:r>
              <w:rPr>
                <w:sz w:val="20"/>
              </w:rPr>
              <w:t>a</w:t>
            </w:r>
            <w:r>
              <w:rPr>
                <w:spacing w:val="-7"/>
                <w:sz w:val="20"/>
              </w:rPr>
              <w:t xml:space="preserve"> </w:t>
            </w:r>
            <w:proofErr w:type="spellStart"/>
            <w:r>
              <w:rPr>
                <w:sz w:val="20"/>
              </w:rPr>
              <w:t>rota</w:t>
            </w:r>
            <w:proofErr w:type="spellEnd"/>
            <w:r>
              <w:rPr>
                <w:sz w:val="20"/>
              </w:rPr>
              <w:t xml:space="preserve">. Monitoring completed by the PE lead </w:t>
            </w:r>
            <w:proofErr w:type="gramStart"/>
            <w:r>
              <w:rPr>
                <w:sz w:val="20"/>
              </w:rPr>
              <w:t>New</w:t>
            </w:r>
            <w:proofErr w:type="gramEnd"/>
            <w:r>
              <w:rPr>
                <w:sz w:val="20"/>
              </w:rPr>
              <w:t xml:space="preserve"> equipment</w:t>
            </w:r>
          </w:p>
        </w:tc>
        <w:tc>
          <w:tcPr>
            <w:tcW w:w="1208" w:type="dxa"/>
          </w:tcPr>
          <w:p w14:paraId="04D46431" w14:textId="77777777" w:rsidR="00865746" w:rsidRDefault="00865746" w:rsidP="00865746">
            <w:pPr>
              <w:pStyle w:val="TableParagraph"/>
              <w:spacing w:before="122"/>
              <w:ind w:left="0"/>
              <w:rPr>
                <w:b/>
                <w:sz w:val="20"/>
              </w:rPr>
            </w:pPr>
          </w:p>
          <w:p w14:paraId="63144C18" w14:textId="77777777" w:rsidR="00865746" w:rsidRDefault="00865746" w:rsidP="00865746">
            <w:pPr>
              <w:pStyle w:val="TableParagraph"/>
              <w:rPr>
                <w:sz w:val="20"/>
              </w:rPr>
            </w:pPr>
            <w:r>
              <w:rPr>
                <w:spacing w:val="-2"/>
                <w:sz w:val="20"/>
              </w:rPr>
              <w:t>£1,170</w:t>
            </w:r>
          </w:p>
          <w:p w14:paraId="1CB81993" w14:textId="77777777" w:rsidR="00865746" w:rsidRDefault="00865746" w:rsidP="00865746">
            <w:pPr>
              <w:pStyle w:val="TableParagraph"/>
              <w:ind w:left="0"/>
              <w:rPr>
                <w:b/>
                <w:sz w:val="20"/>
              </w:rPr>
            </w:pPr>
          </w:p>
          <w:p w14:paraId="5DB9E29C" w14:textId="77777777" w:rsidR="00865746" w:rsidRDefault="00865746" w:rsidP="00865746">
            <w:pPr>
              <w:pStyle w:val="TableParagraph"/>
              <w:ind w:left="0"/>
              <w:rPr>
                <w:b/>
                <w:sz w:val="20"/>
              </w:rPr>
            </w:pPr>
          </w:p>
          <w:p w14:paraId="3F375C14" w14:textId="77777777" w:rsidR="00865746" w:rsidRDefault="00865746" w:rsidP="00865746">
            <w:pPr>
              <w:pStyle w:val="TableParagraph"/>
              <w:rPr>
                <w:sz w:val="20"/>
              </w:rPr>
            </w:pPr>
            <w:r>
              <w:rPr>
                <w:spacing w:val="-4"/>
                <w:sz w:val="20"/>
              </w:rPr>
              <w:t>£268</w:t>
            </w:r>
          </w:p>
          <w:p w14:paraId="0E9243F4" w14:textId="49D44A33" w:rsidR="00865746" w:rsidRDefault="00865746" w:rsidP="00865746">
            <w:pPr>
              <w:pStyle w:val="TableParagraph"/>
              <w:ind w:left="54"/>
              <w:jc w:val="center"/>
              <w:rPr>
                <w:sz w:val="20"/>
              </w:rPr>
            </w:pPr>
            <w:r>
              <w:rPr>
                <w:spacing w:val="-2"/>
                <w:sz w:val="20"/>
              </w:rPr>
              <w:t>£1042</w:t>
            </w:r>
          </w:p>
        </w:tc>
        <w:tc>
          <w:tcPr>
            <w:tcW w:w="5331" w:type="dxa"/>
          </w:tcPr>
          <w:p w14:paraId="655CDEA3" w14:textId="77777777" w:rsidR="00865746" w:rsidRDefault="00865746" w:rsidP="00865746">
            <w:pPr>
              <w:pStyle w:val="TableParagraph"/>
              <w:spacing w:before="1"/>
              <w:ind w:right="146"/>
              <w:rPr>
                <w:sz w:val="20"/>
              </w:rPr>
            </w:pPr>
            <w:r>
              <w:rPr>
                <w:sz w:val="20"/>
              </w:rPr>
              <w:t>All</w:t>
            </w:r>
            <w:r>
              <w:rPr>
                <w:spacing w:val="-6"/>
                <w:sz w:val="20"/>
              </w:rPr>
              <w:t xml:space="preserve"> </w:t>
            </w:r>
            <w:r>
              <w:rPr>
                <w:sz w:val="20"/>
              </w:rPr>
              <w:t>children</w:t>
            </w:r>
            <w:r>
              <w:rPr>
                <w:spacing w:val="-5"/>
                <w:sz w:val="20"/>
              </w:rPr>
              <w:t xml:space="preserve"> </w:t>
            </w:r>
            <w:r>
              <w:rPr>
                <w:sz w:val="20"/>
              </w:rPr>
              <w:t>have</w:t>
            </w:r>
            <w:r>
              <w:rPr>
                <w:spacing w:val="-6"/>
                <w:sz w:val="20"/>
              </w:rPr>
              <w:t xml:space="preserve"> </w:t>
            </w:r>
            <w:r>
              <w:rPr>
                <w:sz w:val="20"/>
              </w:rPr>
              <w:t>the</w:t>
            </w:r>
            <w:r>
              <w:rPr>
                <w:spacing w:val="-4"/>
                <w:sz w:val="20"/>
              </w:rPr>
              <w:t xml:space="preserve"> </w:t>
            </w:r>
            <w:r>
              <w:rPr>
                <w:sz w:val="20"/>
              </w:rPr>
              <w:t>equivalent</w:t>
            </w:r>
            <w:r>
              <w:rPr>
                <w:spacing w:val="-5"/>
                <w:sz w:val="20"/>
              </w:rPr>
              <w:t xml:space="preserve"> </w:t>
            </w:r>
            <w:r>
              <w:rPr>
                <w:sz w:val="20"/>
              </w:rPr>
              <w:t>of</w:t>
            </w:r>
            <w:r>
              <w:rPr>
                <w:spacing w:val="-6"/>
                <w:sz w:val="20"/>
              </w:rPr>
              <w:t xml:space="preserve"> </w:t>
            </w:r>
            <w:r>
              <w:rPr>
                <w:sz w:val="20"/>
              </w:rPr>
              <w:t>30</w:t>
            </w:r>
            <w:r>
              <w:rPr>
                <w:spacing w:val="-5"/>
                <w:sz w:val="20"/>
              </w:rPr>
              <w:t xml:space="preserve"> </w:t>
            </w:r>
            <w:r>
              <w:rPr>
                <w:sz w:val="20"/>
              </w:rPr>
              <w:t>mins</w:t>
            </w:r>
            <w:r>
              <w:rPr>
                <w:spacing w:val="-6"/>
                <w:sz w:val="20"/>
              </w:rPr>
              <w:t xml:space="preserve"> </w:t>
            </w:r>
            <w:r>
              <w:rPr>
                <w:sz w:val="20"/>
              </w:rPr>
              <w:t>PE</w:t>
            </w:r>
            <w:r>
              <w:rPr>
                <w:spacing w:val="-5"/>
                <w:sz w:val="20"/>
              </w:rPr>
              <w:t xml:space="preserve"> </w:t>
            </w:r>
            <w:r>
              <w:rPr>
                <w:sz w:val="20"/>
              </w:rPr>
              <w:t xml:space="preserve">per day, made up by two PE sessions and additional 30 mins via </w:t>
            </w:r>
            <w:proofErr w:type="spellStart"/>
            <w:r>
              <w:rPr>
                <w:sz w:val="20"/>
              </w:rPr>
              <w:t>organised</w:t>
            </w:r>
            <w:proofErr w:type="spellEnd"/>
            <w:r>
              <w:rPr>
                <w:sz w:val="20"/>
              </w:rPr>
              <w:t xml:space="preserve"> games at lunchtime.</w:t>
            </w:r>
          </w:p>
          <w:p w14:paraId="36D5FAFE" w14:textId="77777777" w:rsidR="00865746" w:rsidRDefault="00865746" w:rsidP="00865746">
            <w:pPr>
              <w:pStyle w:val="TableParagraph"/>
              <w:ind w:right="212"/>
              <w:rPr>
                <w:sz w:val="20"/>
              </w:rPr>
            </w:pPr>
            <w:r>
              <w:rPr>
                <w:sz w:val="20"/>
              </w:rPr>
              <w:t>Children</w:t>
            </w:r>
            <w:r>
              <w:rPr>
                <w:spacing w:val="-9"/>
                <w:sz w:val="20"/>
              </w:rPr>
              <w:t xml:space="preserve"> </w:t>
            </w:r>
            <w:r>
              <w:rPr>
                <w:sz w:val="20"/>
              </w:rPr>
              <w:t>recognise</w:t>
            </w:r>
            <w:r>
              <w:rPr>
                <w:spacing w:val="-10"/>
                <w:sz w:val="20"/>
              </w:rPr>
              <w:t xml:space="preserve"> </w:t>
            </w:r>
            <w:r>
              <w:rPr>
                <w:sz w:val="20"/>
              </w:rPr>
              <w:t>and</w:t>
            </w:r>
            <w:r>
              <w:rPr>
                <w:spacing w:val="-9"/>
                <w:sz w:val="20"/>
              </w:rPr>
              <w:t xml:space="preserve"> </w:t>
            </w:r>
            <w:r>
              <w:rPr>
                <w:sz w:val="20"/>
              </w:rPr>
              <w:t>understand</w:t>
            </w:r>
            <w:r>
              <w:rPr>
                <w:spacing w:val="-9"/>
                <w:sz w:val="20"/>
              </w:rPr>
              <w:t xml:space="preserve"> </w:t>
            </w:r>
            <w:r>
              <w:rPr>
                <w:sz w:val="20"/>
              </w:rPr>
              <w:t>the</w:t>
            </w:r>
            <w:r>
              <w:rPr>
                <w:spacing w:val="-10"/>
                <w:sz w:val="20"/>
              </w:rPr>
              <w:t xml:space="preserve"> </w:t>
            </w:r>
            <w:r>
              <w:rPr>
                <w:sz w:val="20"/>
              </w:rPr>
              <w:t>benefits of regular exercise.</w:t>
            </w:r>
          </w:p>
          <w:p w14:paraId="1C45AC5A" w14:textId="4A0AABB4" w:rsidR="00865746" w:rsidRDefault="00865746" w:rsidP="00865746">
            <w:pPr>
              <w:pStyle w:val="TableParagraph"/>
              <w:spacing w:before="1"/>
              <w:ind w:left="108" w:right="117"/>
              <w:rPr>
                <w:sz w:val="20"/>
              </w:rPr>
            </w:pPr>
            <w:r>
              <w:rPr>
                <w:sz w:val="20"/>
              </w:rPr>
              <w:t>Pupils</w:t>
            </w:r>
            <w:r>
              <w:rPr>
                <w:spacing w:val="-8"/>
                <w:sz w:val="20"/>
              </w:rPr>
              <w:t xml:space="preserve"> </w:t>
            </w:r>
            <w:r>
              <w:rPr>
                <w:sz w:val="20"/>
              </w:rPr>
              <w:t>are</w:t>
            </w:r>
            <w:r>
              <w:rPr>
                <w:spacing w:val="-7"/>
                <w:sz w:val="20"/>
              </w:rPr>
              <w:t xml:space="preserve"> </w:t>
            </w:r>
            <w:r>
              <w:rPr>
                <w:sz w:val="20"/>
              </w:rPr>
              <w:t>fitter</w:t>
            </w:r>
            <w:r>
              <w:rPr>
                <w:spacing w:val="-6"/>
                <w:sz w:val="20"/>
              </w:rPr>
              <w:t xml:space="preserve"> </w:t>
            </w:r>
            <w:r>
              <w:rPr>
                <w:sz w:val="20"/>
              </w:rPr>
              <w:t>and</w:t>
            </w:r>
            <w:r>
              <w:rPr>
                <w:spacing w:val="-6"/>
                <w:sz w:val="20"/>
              </w:rPr>
              <w:t xml:space="preserve"> </w:t>
            </w:r>
            <w:r>
              <w:rPr>
                <w:sz w:val="20"/>
              </w:rPr>
              <w:t>healthier,</w:t>
            </w:r>
            <w:r>
              <w:rPr>
                <w:spacing w:val="-6"/>
                <w:sz w:val="20"/>
              </w:rPr>
              <w:t xml:space="preserve"> </w:t>
            </w:r>
            <w:r>
              <w:rPr>
                <w:sz w:val="20"/>
              </w:rPr>
              <w:t>accessing</w:t>
            </w:r>
            <w:r>
              <w:rPr>
                <w:spacing w:val="-7"/>
                <w:sz w:val="20"/>
              </w:rPr>
              <w:t xml:space="preserve"> </w:t>
            </w:r>
            <w:r>
              <w:rPr>
                <w:sz w:val="20"/>
              </w:rPr>
              <w:t>their allocated sports time.</w:t>
            </w:r>
          </w:p>
        </w:tc>
      </w:tr>
      <w:tr w:rsidR="00865746" w14:paraId="61E2CEF1" w14:textId="77777777" w:rsidTr="00527B55">
        <w:trPr>
          <w:trHeight w:val="1221"/>
        </w:trPr>
        <w:tc>
          <w:tcPr>
            <w:tcW w:w="3351" w:type="dxa"/>
          </w:tcPr>
          <w:p w14:paraId="0749970C" w14:textId="77777777" w:rsidR="00865746" w:rsidRDefault="00865746" w:rsidP="00865746">
            <w:pPr>
              <w:pStyle w:val="TableParagraph"/>
              <w:ind w:right="154"/>
              <w:rPr>
                <w:sz w:val="20"/>
              </w:rPr>
            </w:pPr>
            <w:r>
              <w:rPr>
                <w:sz w:val="20"/>
              </w:rPr>
              <w:t>A</w:t>
            </w:r>
            <w:r>
              <w:rPr>
                <w:spacing w:val="-5"/>
                <w:sz w:val="20"/>
              </w:rPr>
              <w:t xml:space="preserve"> </w:t>
            </w:r>
            <w:r>
              <w:rPr>
                <w:sz w:val="20"/>
              </w:rPr>
              <w:t>wide</w:t>
            </w:r>
            <w:r>
              <w:rPr>
                <w:spacing w:val="-5"/>
                <w:sz w:val="20"/>
              </w:rPr>
              <w:t xml:space="preserve"> </w:t>
            </w:r>
            <w:r>
              <w:rPr>
                <w:sz w:val="20"/>
              </w:rPr>
              <w:t>range</w:t>
            </w:r>
            <w:r>
              <w:rPr>
                <w:spacing w:val="-6"/>
                <w:sz w:val="20"/>
              </w:rPr>
              <w:t xml:space="preserve"> </w:t>
            </w:r>
            <w:r>
              <w:rPr>
                <w:sz w:val="20"/>
              </w:rPr>
              <w:t>of</w:t>
            </w:r>
            <w:r>
              <w:rPr>
                <w:spacing w:val="-6"/>
                <w:sz w:val="20"/>
              </w:rPr>
              <w:t xml:space="preserve"> </w:t>
            </w:r>
            <w:r>
              <w:rPr>
                <w:sz w:val="20"/>
              </w:rPr>
              <w:t>sports</w:t>
            </w:r>
            <w:r>
              <w:rPr>
                <w:spacing w:val="-5"/>
                <w:sz w:val="20"/>
              </w:rPr>
              <w:t xml:space="preserve"> </w:t>
            </w:r>
            <w:r>
              <w:rPr>
                <w:sz w:val="20"/>
              </w:rPr>
              <w:t>is</w:t>
            </w:r>
            <w:r>
              <w:rPr>
                <w:spacing w:val="-6"/>
                <w:sz w:val="20"/>
              </w:rPr>
              <w:t xml:space="preserve"> </w:t>
            </w:r>
            <w:r>
              <w:rPr>
                <w:sz w:val="20"/>
              </w:rPr>
              <w:t>covered</w:t>
            </w:r>
            <w:r>
              <w:rPr>
                <w:spacing w:val="-4"/>
                <w:sz w:val="20"/>
              </w:rPr>
              <w:t xml:space="preserve"> </w:t>
            </w:r>
            <w:r>
              <w:rPr>
                <w:sz w:val="20"/>
              </w:rPr>
              <w:t>through</w:t>
            </w:r>
            <w:r>
              <w:rPr>
                <w:spacing w:val="-4"/>
                <w:sz w:val="20"/>
              </w:rPr>
              <w:t xml:space="preserve"> </w:t>
            </w:r>
            <w:r>
              <w:rPr>
                <w:sz w:val="20"/>
              </w:rPr>
              <w:t>Get</w:t>
            </w:r>
            <w:r>
              <w:rPr>
                <w:spacing w:val="-4"/>
                <w:sz w:val="20"/>
              </w:rPr>
              <w:t xml:space="preserve"> </w:t>
            </w:r>
            <w:r>
              <w:rPr>
                <w:sz w:val="20"/>
              </w:rPr>
              <w:t>set 4 Education.</w:t>
            </w:r>
          </w:p>
          <w:p w14:paraId="2D346EFE" w14:textId="77777777" w:rsidR="00865746" w:rsidRDefault="00865746" w:rsidP="00865746">
            <w:pPr>
              <w:pStyle w:val="TableParagraph"/>
              <w:ind w:right="830"/>
              <w:rPr>
                <w:sz w:val="20"/>
              </w:rPr>
            </w:pPr>
            <w:r>
              <w:rPr>
                <w:sz w:val="20"/>
              </w:rPr>
              <w:t>Clear</w:t>
            </w:r>
            <w:r>
              <w:rPr>
                <w:spacing w:val="-8"/>
                <w:sz w:val="20"/>
              </w:rPr>
              <w:t xml:space="preserve"> </w:t>
            </w:r>
            <w:r>
              <w:rPr>
                <w:sz w:val="20"/>
              </w:rPr>
              <w:t>progression</w:t>
            </w:r>
            <w:r>
              <w:rPr>
                <w:spacing w:val="-8"/>
                <w:sz w:val="20"/>
              </w:rPr>
              <w:t xml:space="preserve"> </w:t>
            </w:r>
            <w:r>
              <w:rPr>
                <w:sz w:val="20"/>
              </w:rPr>
              <w:t>of</w:t>
            </w:r>
            <w:r>
              <w:rPr>
                <w:spacing w:val="-10"/>
                <w:sz w:val="20"/>
              </w:rPr>
              <w:t xml:space="preserve"> </w:t>
            </w:r>
            <w:r>
              <w:rPr>
                <w:sz w:val="20"/>
              </w:rPr>
              <w:t>knowledge</w:t>
            </w:r>
            <w:r>
              <w:rPr>
                <w:spacing w:val="-10"/>
                <w:sz w:val="20"/>
              </w:rPr>
              <w:t xml:space="preserve"> </w:t>
            </w:r>
            <w:r>
              <w:rPr>
                <w:sz w:val="20"/>
              </w:rPr>
              <w:t>and</w:t>
            </w:r>
            <w:r>
              <w:rPr>
                <w:spacing w:val="-8"/>
                <w:sz w:val="20"/>
              </w:rPr>
              <w:t xml:space="preserve"> </w:t>
            </w:r>
            <w:r>
              <w:rPr>
                <w:sz w:val="20"/>
              </w:rPr>
              <w:t>skills Assessment via GetSet4PE</w:t>
            </w:r>
          </w:p>
          <w:p w14:paraId="50A5A048" w14:textId="4F92D2A0" w:rsidR="00865746" w:rsidRDefault="00865746" w:rsidP="00865746">
            <w:pPr>
              <w:pStyle w:val="TableParagraph"/>
              <w:spacing w:before="1"/>
              <w:ind w:left="186" w:right="193"/>
              <w:rPr>
                <w:sz w:val="20"/>
              </w:rPr>
            </w:pPr>
            <w:r>
              <w:rPr>
                <w:sz w:val="20"/>
              </w:rPr>
              <w:t>Pupil</w:t>
            </w:r>
            <w:r>
              <w:rPr>
                <w:spacing w:val="-7"/>
                <w:sz w:val="20"/>
              </w:rPr>
              <w:t xml:space="preserve"> </w:t>
            </w:r>
            <w:r>
              <w:rPr>
                <w:spacing w:val="-2"/>
                <w:sz w:val="20"/>
              </w:rPr>
              <w:t>voice</w:t>
            </w:r>
          </w:p>
        </w:tc>
        <w:tc>
          <w:tcPr>
            <w:tcW w:w="1208" w:type="dxa"/>
          </w:tcPr>
          <w:p w14:paraId="798A1296" w14:textId="77777777" w:rsidR="00865746" w:rsidRDefault="00865746" w:rsidP="00865746">
            <w:pPr>
              <w:pStyle w:val="TableParagraph"/>
              <w:ind w:left="0"/>
              <w:rPr>
                <w:b/>
                <w:sz w:val="20"/>
              </w:rPr>
            </w:pPr>
          </w:p>
          <w:p w14:paraId="40F7F3C3" w14:textId="77777777" w:rsidR="00865746" w:rsidRDefault="00865746" w:rsidP="00865746">
            <w:pPr>
              <w:pStyle w:val="TableParagraph"/>
              <w:ind w:left="0"/>
              <w:rPr>
                <w:b/>
                <w:sz w:val="20"/>
              </w:rPr>
            </w:pPr>
          </w:p>
          <w:p w14:paraId="3FFAB456" w14:textId="034F4FA4" w:rsidR="00865746" w:rsidRDefault="00865746" w:rsidP="00865746">
            <w:pPr>
              <w:pStyle w:val="TableParagraph"/>
              <w:ind w:left="54" w:right="45"/>
              <w:jc w:val="center"/>
              <w:rPr>
                <w:sz w:val="20"/>
              </w:rPr>
            </w:pPr>
            <w:proofErr w:type="spellStart"/>
            <w:r>
              <w:rPr>
                <w:sz w:val="20"/>
              </w:rPr>
              <w:t>Pre</w:t>
            </w:r>
            <w:r>
              <w:rPr>
                <w:spacing w:val="-12"/>
                <w:sz w:val="20"/>
              </w:rPr>
              <w:t xml:space="preserve"> </w:t>
            </w:r>
            <w:r>
              <w:rPr>
                <w:sz w:val="20"/>
              </w:rPr>
              <w:t>paid</w:t>
            </w:r>
            <w:proofErr w:type="spellEnd"/>
            <w:r>
              <w:rPr>
                <w:spacing w:val="-11"/>
                <w:sz w:val="20"/>
              </w:rPr>
              <w:t xml:space="preserve"> </w:t>
            </w:r>
            <w:r>
              <w:rPr>
                <w:sz w:val="20"/>
              </w:rPr>
              <w:t xml:space="preserve">in </w:t>
            </w:r>
            <w:r>
              <w:rPr>
                <w:spacing w:val="-2"/>
                <w:sz w:val="20"/>
              </w:rPr>
              <w:t>22/23</w:t>
            </w:r>
          </w:p>
        </w:tc>
        <w:tc>
          <w:tcPr>
            <w:tcW w:w="5331" w:type="dxa"/>
          </w:tcPr>
          <w:p w14:paraId="1A4DFF26" w14:textId="77777777" w:rsidR="00865746" w:rsidRDefault="00865746" w:rsidP="00865746">
            <w:pPr>
              <w:pStyle w:val="TableParagraph"/>
              <w:ind w:right="146"/>
              <w:rPr>
                <w:sz w:val="20"/>
              </w:rPr>
            </w:pPr>
            <w:r>
              <w:rPr>
                <w:sz w:val="20"/>
              </w:rPr>
              <w:t>A broad and balanced curriculum offer for PE, ensuring</w:t>
            </w:r>
            <w:r>
              <w:rPr>
                <w:spacing w:val="-5"/>
                <w:sz w:val="20"/>
              </w:rPr>
              <w:t xml:space="preserve"> </w:t>
            </w:r>
            <w:r>
              <w:rPr>
                <w:sz w:val="20"/>
              </w:rPr>
              <w:t>that</w:t>
            </w:r>
            <w:r>
              <w:rPr>
                <w:spacing w:val="-4"/>
                <w:sz w:val="20"/>
              </w:rPr>
              <w:t xml:space="preserve"> </w:t>
            </w:r>
            <w:r>
              <w:rPr>
                <w:sz w:val="20"/>
              </w:rPr>
              <w:t>pupils</w:t>
            </w:r>
            <w:r>
              <w:rPr>
                <w:spacing w:val="-6"/>
                <w:sz w:val="20"/>
              </w:rPr>
              <w:t xml:space="preserve"> </w:t>
            </w:r>
            <w:r>
              <w:rPr>
                <w:sz w:val="20"/>
              </w:rPr>
              <w:t>build</w:t>
            </w:r>
            <w:r>
              <w:rPr>
                <w:spacing w:val="-4"/>
                <w:sz w:val="20"/>
              </w:rPr>
              <w:t xml:space="preserve"> </w:t>
            </w:r>
            <w:r>
              <w:rPr>
                <w:sz w:val="20"/>
              </w:rPr>
              <w:t>on</w:t>
            </w:r>
            <w:r>
              <w:rPr>
                <w:spacing w:val="-4"/>
                <w:sz w:val="20"/>
              </w:rPr>
              <w:t xml:space="preserve"> </w:t>
            </w:r>
            <w:r>
              <w:rPr>
                <w:sz w:val="20"/>
              </w:rPr>
              <w:t>their</w:t>
            </w:r>
            <w:r>
              <w:rPr>
                <w:spacing w:val="-5"/>
                <w:sz w:val="20"/>
              </w:rPr>
              <w:t xml:space="preserve"> </w:t>
            </w:r>
            <w:r>
              <w:rPr>
                <w:sz w:val="20"/>
              </w:rPr>
              <w:t>prior</w:t>
            </w:r>
            <w:r>
              <w:rPr>
                <w:spacing w:val="-4"/>
                <w:sz w:val="20"/>
              </w:rPr>
              <w:t xml:space="preserve"> </w:t>
            </w:r>
            <w:r>
              <w:rPr>
                <w:sz w:val="20"/>
              </w:rPr>
              <w:t>learning. Assessment</w:t>
            </w:r>
            <w:r>
              <w:rPr>
                <w:spacing w:val="-8"/>
                <w:sz w:val="20"/>
              </w:rPr>
              <w:t xml:space="preserve"> </w:t>
            </w:r>
            <w:r>
              <w:rPr>
                <w:sz w:val="20"/>
              </w:rPr>
              <w:t>demonstrates</w:t>
            </w:r>
            <w:r>
              <w:rPr>
                <w:spacing w:val="-10"/>
                <w:sz w:val="20"/>
              </w:rPr>
              <w:t xml:space="preserve"> </w:t>
            </w:r>
            <w:r>
              <w:rPr>
                <w:sz w:val="20"/>
              </w:rPr>
              <w:t>progress</w:t>
            </w:r>
            <w:r>
              <w:rPr>
                <w:spacing w:val="-10"/>
                <w:sz w:val="20"/>
              </w:rPr>
              <w:t xml:space="preserve"> </w:t>
            </w:r>
            <w:r>
              <w:rPr>
                <w:sz w:val="20"/>
              </w:rPr>
              <w:t>across</w:t>
            </w:r>
            <w:r>
              <w:rPr>
                <w:spacing w:val="-10"/>
                <w:sz w:val="20"/>
              </w:rPr>
              <w:t xml:space="preserve"> </w:t>
            </w:r>
            <w:r>
              <w:rPr>
                <w:sz w:val="20"/>
              </w:rPr>
              <w:t>PE</w:t>
            </w:r>
            <w:r>
              <w:rPr>
                <w:spacing w:val="-8"/>
                <w:sz w:val="20"/>
              </w:rPr>
              <w:t xml:space="preserve"> </w:t>
            </w:r>
            <w:r>
              <w:rPr>
                <w:sz w:val="20"/>
              </w:rPr>
              <w:t>for all children.</w:t>
            </w:r>
          </w:p>
          <w:p w14:paraId="0FE511A6" w14:textId="3D4207D5" w:rsidR="00865746" w:rsidRDefault="00865746" w:rsidP="00865746">
            <w:pPr>
              <w:pStyle w:val="TableParagraph"/>
              <w:spacing w:before="1"/>
              <w:ind w:left="108" w:right="117"/>
              <w:rPr>
                <w:sz w:val="20"/>
              </w:rPr>
            </w:pPr>
            <w:r>
              <w:rPr>
                <w:sz w:val="20"/>
              </w:rPr>
              <w:t>Children can articulate the skills they have developed</w:t>
            </w:r>
            <w:r>
              <w:rPr>
                <w:spacing w:val="-8"/>
                <w:sz w:val="20"/>
              </w:rPr>
              <w:t xml:space="preserve"> </w:t>
            </w:r>
            <w:r>
              <w:rPr>
                <w:sz w:val="20"/>
              </w:rPr>
              <w:t>and</w:t>
            </w:r>
            <w:r>
              <w:rPr>
                <w:spacing w:val="-8"/>
                <w:sz w:val="20"/>
              </w:rPr>
              <w:t xml:space="preserve"> </w:t>
            </w:r>
            <w:r>
              <w:rPr>
                <w:sz w:val="20"/>
              </w:rPr>
              <w:t>the</w:t>
            </w:r>
            <w:r>
              <w:rPr>
                <w:spacing w:val="-8"/>
                <w:sz w:val="20"/>
              </w:rPr>
              <w:t xml:space="preserve"> </w:t>
            </w:r>
            <w:r>
              <w:rPr>
                <w:sz w:val="20"/>
              </w:rPr>
              <w:t>benefits</w:t>
            </w:r>
            <w:r>
              <w:rPr>
                <w:spacing w:val="-9"/>
                <w:sz w:val="20"/>
              </w:rPr>
              <w:t xml:space="preserve"> </w:t>
            </w:r>
            <w:r>
              <w:rPr>
                <w:sz w:val="20"/>
              </w:rPr>
              <w:t>of</w:t>
            </w:r>
            <w:r>
              <w:rPr>
                <w:spacing w:val="-7"/>
                <w:sz w:val="20"/>
              </w:rPr>
              <w:t xml:space="preserve"> </w:t>
            </w:r>
            <w:r>
              <w:rPr>
                <w:sz w:val="20"/>
              </w:rPr>
              <w:t>regular</w:t>
            </w:r>
            <w:r>
              <w:rPr>
                <w:spacing w:val="-8"/>
                <w:sz w:val="20"/>
              </w:rPr>
              <w:t xml:space="preserve"> </w:t>
            </w:r>
            <w:r>
              <w:rPr>
                <w:sz w:val="20"/>
              </w:rPr>
              <w:t>exercise.</w:t>
            </w:r>
          </w:p>
        </w:tc>
      </w:tr>
      <w:tr w:rsidR="00865746" w14:paraId="67C32AB8" w14:textId="77777777" w:rsidTr="00527B55">
        <w:trPr>
          <w:trHeight w:val="822"/>
        </w:trPr>
        <w:tc>
          <w:tcPr>
            <w:tcW w:w="3351" w:type="dxa"/>
          </w:tcPr>
          <w:p w14:paraId="7CBC7852" w14:textId="77777777" w:rsidR="00865746" w:rsidRDefault="00865746" w:rsidP="00865746">
            <w:pPr>
              <w:pStyle w:val="TableParagraph"/>
              <w:spacing w:before="1"/>
              <w:ind w:right="154" w:firstLine="45"/>
              <w:rPr>
                <w:sz w:val="20"/>
              </w:rPr>
            </w:pPr>
            <w:r>
              <w:rPr>
                <w:sz w:val="20"/>
              </w:rPr>
              <w:t>Children</w:t>
            </w:r>
            <w:r>
              <w:rPr>
                <w:spacing w:val="-6"/>
                <w:sz w:val="20"/>
              </w:rPr>
              <w:t xml:space="preserve"> </w:t>
            </w:r>
            <w:r>
              <w:rPr>
                <w:sz w:val="20"/>
              </w:rPr>
              <w:t>in</w:t>
            </w:r>
            <w:r>
              <w:rPr>
                <w:spacing w:val="-6"/>
                <w:sz w:val="20"/>
              </w:rPr>
              <w:t xml:space="preserve"> </w:t>
            </w:r>
            <w:r>
              <w:rPr>
                <w:sz w:val="20"/>
              </w:rPr>
              <w:t>Y4</w:t>
            </w:r>
            <w:r>
              <w:rPr>
                <w:spacing w:val="-7"/>
                <w:sz w:val="20"/>
              </w:rPr>
              <w:t xml:space="preserve"> </w:t>
            </w:r>
            <w:r>
              <w:rPr>
                <w:sz w:val="20"/>
              </w:rPr>
              <w:t>will</w:t>
            </w:r>
            <w:r>
              <w:rPr>
                <w:spacing w:val="-7"/>
                <w:sz w:val="20"/>
              </w:rPr>
              <w:t xml:space="preserve"> </w:t>
            </w:r>
            <w:r>
              <w:rPr>
                <w:sz w:val="20"/>
              </w:rPr>
              <w:t>have</w:t>
            </w:r>
            <w:r>
              <w:rPr>
                <w:spacing w:val="-7"/>
                <w:sz w:val="20"/>
              </w:rPr>
              <w:t xml:space="preserve"> </w:t>
            </w:r>
            <w:r>
              <w:rPr>
                <w:sz w:val="20"/>
              </w:rPr>
              <w:t>Swimming</w:t>
            </w:r>
            <w:r>
              <w:rPr>
                <w:spacing w:val="-7"/>
                <w:sz w:val="20"/>
              </w:rPr>
              <w:t xml:space="preserve"> </w:t>
            </w:r>
            <w:r>
              <w:rPr>
                <w:sz w:val="20"/>
              </w:rPr>
              <w:t>lessons</w:t>
            </w:r>
            <w:r>
              <w:rPr>
                <w:spacing w:val="-7"/>
                <w:sz w:val="20"/>
              </w:rPr>
              <w:t xml:space="preserve"> </w:t>
            </w:r>
            <w:r>
              <w:rPr>
                <w:sz w:val="20"/>
              </w:rPr>
              <w:t xml:space="preserve">each </w:t>
            </w:r>
            <w:r>
              <w:rPr>
                <w:spacing w:val="-2"/>
                <w:sz w:val="20"/>
              </w:rPr>
              <w:t>year.</w:t>
            </w:r>
          </w:p>
          <w:p w14:paraId="6560DFAB" w14:textId="77777777" w:rsidR="00865746" w:rsidRDefault="00865746" w:rsidP="00865746">
            <w:pPr>
              <w:pStyle w:val="TableParagraph"/>
              <w:ind w:left="0"/>
              <w:rPr>
                <w:b/>
                <w:sz w:val="20"/>
              </w:rPr>
            </w:pPr>
          </w:p>
          <w:p w14:paraId="507182F4" w14:textId="77777777" w:rsidR="00865746" w:rsidRDefault="00865746" w:rsidP="00865746">
            <w:pPr>
              <w:pStyle w:val="TableParagraph"/>
              <w:spacing w:before="1"/>
              <w:ind w:left="0"/>
              <w:rPr>
                <w:b/>
                <w:sz w:val="20"/>
              </w:rPr>
            </w:pPr>
          </w:p>
          <w:p w14:paraId="5529D1E2" w14:textId="2DB9B0B2" w:rsidR="00865746" w:rsidRDefault="00865746" w:rsidP="00865746">
            <w:pPr>
              <w:pStyle w:val="TableParagraph"/>
              <w:spacing w:before="169"/>
              <w:ind w:left="186" w:right="193"/>
              <w:rPr>
                <w:sz w:val="20"/>
              </w:rPr>
            </w:pPr>
            <w:r>
              <w:rPr>
                <w:sz w:val="20"/>
              </w:rPr>
              <w:t>1:1</w:t>
            </w:r>
            <w:r>
              <w:rPr>
                <w:spacing w:val="-6"/>
                <w:sz w:val="20"/>
              </w:rPr>
              <w:t xml:space="preserve"> </w:t>
            </w:r>
            <w:r>
              <w:rPr>
                <w:sz w:val="20"/>
              </w:rPr>
              <w:t>support</w:t>
            </w:r>
            <w:r>
              <w:rPr>
                <w:spacing w:val="-5"/>
                <w:sz w:val="20"/>
              </w:rPr>
              <w:t xml:space="preserve"> </w:t>
            </w:r>
            <w:r>
              <w:rPr>
                <w:sz w:val="20"/>
              </w:rPr>
              <w:t>as</w:t>
            </w:r>
            <w:r>
              <w:rPr>
                <w:spacing w:val="-5"/>
                <w:sz w:val="20"/>
              </w:rPr>
              <w:t xml:space="preserve"> </w:t>
            </w:r>
            <w:r>
              <w:rPr>
                <w:spacing w:val="-2"/>
                <w:sz w:val="20"/>
              </w:rPr>
              <w:t>needed</w:t>
            </w:r>
          </w:p>
        </w:tc>
        <w:tc>
          <w:tcPr>
            <w:tcW w:w="1208" w:type="dxa"/>
          </w:tcPr>
          <w:p w14:paraId="2EDBBA10" w14:textId="77777777" w:rsidR="00865746" w:rsidRDefault="00865746" w:rsidP="00865746">
            <w:pPr>
              <w:pStyle w:val="TableParagraph"/>
              <w:ind w:left="0"/>
              <w:rPr>
                <w:b/>
                <w:sz w:val="20"/>
              </w:rPr>
            </w:pPr>
          </w:p>
          <w:p w14:paraId="3E7DC3CA" w14:textId="77777777" w:rsidR="00865746" w:rsidRDefault="00865746" w:rsidP="00865746">
            <w:pPr>
              <w:pStyle w:val="TableParagraph"/>
              <w:ind w:left="0"/>
              <w:rPr>
                <w:b/>
                <w:sz w:val="20"/>
              </w:rPr>
            </w:pPr>
          </w:p>
          <w:p w14:paraId="79CCFD43" w14:textId="77777777" w:rsidR="00865746" w:rsidRDefault="00865746" w:rsidP="00865746">
            <w:pPr>
              <w:pStyle w:val="TableParagraph"/>
              <w:spacing w:before="123"/>
              <w:ind w:left="0"/>
              <w:rPr>
                <w:b/>
                <w:sz w:val="20"/>
              </w:rPr>
            </w:pPr>
          </w:p>
          <w:p w14:paraId="4065BF3E" w14:textId="481CEE39" w:rsidR="00865746" w:rsidRDefault="00865746" w:rsidP="00865746">
            <w:pPr>
              <w:pStyle w:val="TableParagraph"/>
              <w:spacing w:before="169"/>
              <w:ind w:left="54" w:right="45"/>
              <w:jc w:val="center"/>
              <w:rPr>
                <w:sz w:val="20"/>
              </w:rPr>
            </w:pPr>
            <w:r>
              <w:rPr>
                <w:spacing w:val="-4"/>
                <w:sz w:val="20"/>
              </w:rPr>
              <w:t>£620</w:t>
            </w:r>
          </w:p>
        </w:tc>
        <w:tc>
          <w:tcPr>
            <w:tcW w:w="5331" w:type="dxa"/>
          </w:tcPr>
          <w:p w14:paraId="2A8B05C6" w14:textId="77777777" w:rsidR="00865746" w:rsidRDefault="00865746" w:rsidP="00865746">
            <w:pPr>
              <w:pStyle w:val="TableParagraph"/>
              <w:spacing w:before="1"/>
              <w:ind w:right="146"/>
              <w:rPr>
                <w:sz w:val="20"/>
              </w:rPr>
            </w:pPr>
            <w:r>
              <w:rPr>
                <w:sz w:val="20"/>
              </w:rPr>
              <w:t>Children</w:t>
            </w:r>
            <w:r>
              <w:rPr>
                <w:spacing w:val="-6"/>
                <w:sz w:val="20"/>
              </w:rPr>
              <w:t xml:space="preserve"> </w:t>
            </w:r>
            <w:r>
              <w:rPr>
                <w:sz w:val="20"/>
              </w:rPr>
              <w:t>leave</w:t>
            </w:r>
            <w:r>
              <w:rPr>
                <w:spacing w:val="-7"/>
                <w:sz w:val="20"/>
              </w:rPr>
              <w:t xml:space="preserve"> </w:t>
            </w:r>
            <w:r>
              <w:rPr>
                <w:sz w:val="20"/>
              </w:rPr>
              <w:t>KS2</w:t>
            </w:r>
            <w:r>
              <w:rPr>
                <w:spacing w:val="-7"/>
                <w:sz w:val="20"/>
              </w:rPr>
              <w:t xml:space="preserve"> </w:t>
            </w:r>
            <w:r>
              <w:rPr>
                <w:sz w:val="20"/>
              </w:rPr>
              <w:t>as</w:t>
            </w:r>
            <w:r>
              <w:rPr>
                <w:spacing w:val="-8"/>
                <w:sz w:val="20"/>
              </w:rPr>
              <w:t xml:space="preserve"> </w:t>
            </w:r>
            <w:r>
              <w:rPr>
                <w:sz w:val="20"/>
              </w:rPr>
              <w:t>confident</w:t>
            </w:r>
            <w:r>
              <w:rPr>
                <w:spacing w:val="-6"/>
                <w:sz w:val="20"/>
              </w:rPr>
              <w:t xml:space="preserve"> </w:t>
            </w:r>
            <w:r>
              <w:rPr>
                <w:sz w:val="20"/>
              </w:rPr>
              <w:t>and</w:t>
            </w:r>
            <w:r>
              <w:rPr>
                <w:spacing w:val="-6"/>
                <w:sz w:val="20"/>
              </w:rPr>
              <w:t xml:space="preserve"> </w:t>
            </w:r>
            <w:r>
              <w:rPr>
                <w:sz w:val="20"/>
              </w:rPr>
              <w:t xml:space="preserve">able </w:t>
            </w:r>
            <w:r>
              <w:rPr>
                <w:spacing w:val="-2"/>
                <w:sz w:val="20"/>
              </w:rPr>
              <w:t>swimmers.</w:t>
            </w:r>
          </w:p>
          <w:p w14:paraId="326956EB" w14:textId="77777777" w:rsidR="00865746" w:rsidRDefault="00865746" w:rsidP="00865746">
            <w:pPr>
              <w:pStyle w:val="TableParagraph"/>
              <w:spacing w:before="244"/>
              <w:rPr>
                <w:sz w:val="20"/>
              </w:rPr>
            </w:pPr>
            <w:r>
              <w:rPr>
                <w:sz w:val="20"/>
              </w:rPr>
              <w:t>Assessment</w:t>
            </w:r>
            <w:r>
              <w:rPr>
                <w:spacing w:val="-5"/>
                <w:sz w:val="20"/>
              </w:rPr>
              <w:t xml:space="preserve"> </w:t>
            </w:r>
            <w:r>
              <w:rPr>
                <w:sz w:val="20"/>
              </w:rPr>
              <w:t>shows</w:t>
            </w:r>
            <w:r>
              <w:rPr>
                <w:spacing w:val="-7"/>
                <w:sz w:val="20"/>
              </w:rPr>
              <w:t xml:space="preserve"> </w:t>
            </w:r>
            <w:r>
              <w:rPr>
                <w:sz w:val="20"/>
              </w:rPr>
              <w:t>90%</w:t>
            </w:r>
            <w:r>
              <w:rPr>
                <w:spacing w:val="-6"/>
                <w:sz w:val="20"/>
              </w:rPr>
              <w:t xml:space="preserve"> </w:t>
            </w:r>
            <w:r>
              <w:rPr>
                <w:sz w:val="20"/>
              </w:rPr>
              <w:t>of</w:t>
            </w:r>
            <w:r>
              <w:rPr>
                <w:spacing w:val="-7"/>
                <w:sz w:val="20"/>
              </w:rPr>
              <w:t xml:space="preserve"> </w:t>
            </w:r>
            <w:r>
              <w:rPr>
                <w:sz w:val="20"/>
              </w:rPr>
              <w:t>pupils</w:t>
            </w:r>
            <w:r>
              <w:rPr>
                <w:spacing w:val="-7"/>
                <w:sz w:val="20"/>
              </w:rPr>
              <w:t xml:space="preserve"> </w:t>
            </w:r>
            <w:r>
              <w:rPr>
                <w:sz w:val="20"/>
              </w:rPr>
              <w:t>can</w:t>
            </w:r>
            <w:r>
              <w:rPr>
                <w:spacing w:val="-5"/>
                <w:sz w:val="20"/>
              </w:rPr>
              <w:t xml:space="preserve"> </w:t>
            </w:r>
            <w:r>
              <w:rPr>
                <w:sz w:val="20"/>
              </w:rPr>
              <w:t>swim</w:t>
            </w:r>
            <w:r>
              <w:rPr>
                <w:spacing w:val="-7"/>
                <w:sz w:val="20"/>
              </w:rPr>
              <w:t xml:space="preserve"> </w:t>
            </w:r>
            <w:r>
              <w:rPr>
                <w:sz w:val="20"/>
              </w:rPr>
              <w:t>a distance of 25m</w:t>
            </w:r>
          </w:p>
          <w:p w14:paraId="0E3854FC" w14:textId="77777777" w:rsidR="00865746" w:rsidRDefault="00865746" w:rsidP="00865746">
            <w:pPr>
              <w:pStyle w:val="TableParagraph"/>
              <w:rPr>
                <w:sz w:val="20"/>
              </w:rPr>
            </w:pPr>
            <w:r>
              <w:rPr>
                <w:sz w:val="20"/>
              </w:rPr>
              <w:t>100%</w:t>
            </w:r>
            <w:r>
              <w:rPr>
                <w:spacing w:val="-6"/>
                <w:sz w:val="20"/>
              </w:rPr>
              <w:t xml:space="preserve"> </w:t>
            </w:r>
            <w:r>
              <w:rPr>
                <w:sz w:val="20"/>
              </w:rPr>
              <w:t>of</w:t>
            </w:r>
            <w:r>
              <w:rPr>
                <w:spacing w:val="-6"/>
                <w:sz w:val="20"/>
              </w:rPr>
              <w:t xml:space="preserve"> </w:t>
            </w:r>
            <w:r>
              <w:rPr>
                <w:sz w:val="20"/>
              </w:rPr>
              <w:t>pupils</w:t>
            </w:r>
            <w:r>
              <w:rPr>
                <w:spacing w:val="-6"/>
                <w:sz w:val="20"/>
              </w:rPr>
              <w:t xml:space="preserve"> </w:t>
            </w:r>
            <w:r>
              <w:rPr>
                <w:sz w:val="20"/>
              </w:rPr>
              <w:t>in</w:t>
            </w:r>
            <w:r>
              <w:rPr>
                <w:spacing w:val="-4"/>
                <w:sz w:val="20"/>
              </w:rPr>
              <w:t xml:space="preserve"> </w:t>
            </w:r>
            <w:r>
              <w:rPr>
                <w:sz w:val="20"/>
              </w:rPr>
              <w:t>Y4</w:t>
            </w:r>
            <w:r>
              <w:rPr>
                <w:spacing w:val="-5"/>
                <w:sz w:val="20"/>
              </w:rPr>
              <w:t xml:space="preserve"> </w:t>
            </w:r>
            <w:r>
              <w:rPr>
                <w:sz w:val="20"/>
              </w:rPr>
              <w:t>have</w:t>
            </w:r>
            <w:r>
              <w:rPr>
                <w:spacing w:val="-5"/>
                <w:sz w:val="20"/>
              </w:rPr>
              <w:t xml:space="preserve"> </w:t>
            </w:r>
            <w:r>
              <w:rPr>
                <w:sz w:val="20"/>
              </w:rPr>
              <w:t>been</w:t>
            </w:r>
            <w:r>
              <w:rPr>
                <w:spacing w:val="-4"/>
                <w:sz w:val="20"/>
              </w:rPr>
              <w:t xml:space="preserve"> </w:t>
            </w:r>
            <w:r>
              <w:rPr>
                <w:sz w:val="20"/>
              </w:rPr>
              <w:t>in</w:t>
            </w:r>
            <w:r>
              <w:rPr>
                <w:spacing w:val="-4"/>
                <w:sz w:val="20"/>
              </w:rPr>
              <w:t xml:space="preserve"> </w:t>
            </w:r>
            <w:r>
              <w:rPr>
                <w:sz w:val="20"/>
              </w:rPr>
              <w:t>the</w:t>
            </w:r>
            <w:r>
              <w:rPr>
                <w:spacing w:val="-5"/>
                <w:sz w:val="20"/>
              </w:rPr>
              <w:t xml:space="preserve"> </w:t>
            </w:r>
            <w:r>
              <w:rPr>
                <w:sz w:val="20"/>
              </w:rPr>
              <w:t>water</w:t>
            </w:r>
            <w:r>
              <w:rPr>
                <w:spacing w:val="-4"/>
                <w:sz w:val="20"/>
              </w:rPr>
              <w:t xml:space="preserve"> </w:t>
            </w:r>
            <w:r>
              <w:rPr>
                <w:sz w:val="20"/>
              </w:rPr>
              <w:t>and know how to keep themselves safe</w:t>
            </w:r>
          </w:p>
          <w:p w14:paraId="1220F3DE" w14:textId="77777777" w:rsidR="00865746" w:rsidRDefault="00865746" w:rsidP="00865746">
            <w:pPr>
              <w:pStyle w:val="TableParagraph"/>
              <w:spacing w:before="1"/>
              <w:ind w:left="108"/>
              <w:rPr>
                <w:sz w:val="20"/>
              </w:rPr>
            </w:pPr>
            <w:r>
              <w:rPr>
                <w:sz w:val="20"/>
              </w:rPr>
              <w:t>100%</w:t>
            </w:r>
            <w:r>
              <w:rPr>
                <w:spacing w:val="-7"/>
                <w:sz w:val="20"/>
              </w:rPr>
              <w:t xml:space="preserve"> </w:t>
            </w:r>
            <w:r>
              <w:rPr>
                <w:sz w:val="20"/>
              </w:rPr>
              <w:t>of</w:t>
            </w:r>
            <w:r>
              <w:rPr>
                <w:spacing w:val="-7"/>
                <w:sz w:val="20"/>
              </w:rPr>
              <w:t xml:space="preserve"> </w:t>
            </w:r>
            <w:r>
              <w:rPr>
                <w:sz w:val="20"/>
              </w:rPr>
              <w:t>pupils</w:t>
            </w:r>
            <w:r>
              <w:rPr>
                <w:spacing w:val="-7"/>
                <w:sz w:val="20"/>
              </w:rPr>
              <w:t xml:space="preserve"> </w:t>
            </w:r>
            <w:r>
              <w:rPr>
                <w:sz w:val="20"/>
              </w:rPr>
              <w:t>to</w:t>
            </w:r>
            <w:r>
              <w:rPr>
                <w:spacing w:val="-5"/>
                <w:sz w:val="20"/>
              </w:rPr>
              <w:t xml:space="preserve"> </w:t>
            </w:r>
            <w:r>
              <w:rPr>
                <w:sz w:val="20"/>
              </w:rPr>
              <w:t>know</w:t>
            </w:r>
            <w:r>
              <w:rPr>
                <w:spacing w:val="-6"/>
                <w:sz w:val="20"/>
              </w:rPr>
              <w:t xml:space="preserve"> </w:t>
            </w:r>
            <w:r>
              <w:rPr>
                <w:sz w:val="20"/>
              </w:rPr>
              <w:t>the</w:t>
            </w:r>
            <w:r>
              <w:rPr>
                <w:spacing w:val="-6"/>
                <w:sz w:val="20"/>
              </w:rPr>
              <w:t xml:space="preserve"> </w:t>
            </w:r>
            <w:r>
              <w:rPr>
                <w:sz w:val="20"/>
              </w:rPr>
              <w:t>benefit</w:t>
            </w:r>
            <w:r>
              <w:rPr>
                <w:spacing w:val="-5"/>
                <w:sz w:val="20"/>
              </w:rPr>
              <w:t xml:space="preserve"> </w:t>
            </w:r>
            <w:r>
              <w:rPr>
                <w:sz w:val="20"/>
              </w:rPr>
              <w:t>of</w:t>
            </w:r>
            <w:r>
              <w:rPr>
                <w:spacing w:val="-4"/>
                <w:sz w:val="20"/>
              </w:rPr>
              <w:t xml:space="preserve"> </w:t>
            </w:r>
            <w:r>
              <w:rPr>
                <w:sz w:val="20"/>
              </w:rPr>
              <w:t>swimming to our physical health.</w:t>
            </w:r>
          </w:p>
          <w:p w14:paraId="2A58FA9C" w14:textId="77777777" w:rsidR="004B351E" w:rsidRDefault="004B351E" w:rsidP="00865746">
            <w:pPr>
              <w:pStyle w:val="TableParagraph"/>
              <w:spacing w:before="1"/>
              <w:ind w:left="108"/>
              <w:rPr>
                <w:sz w:val="20"/>
              </w:rPr>
            </w:pPr>
          </w:p>
          <w:p w14:paraId="4A154026" w14:textId="77777777" w:rsidR="004B351E" w:rsidRDefault="004B351E" w:rsidP="00865746">
            <w:pPr>
              <w:pStyle w:val="TableParagraph"/>
              <w:spacing w:before="1"/>
              <w:ind w:left="108"/>
              <w:rPr>
                <w:sz w:val="20"/>
              </w:rPr>
            </w:pPr>
          </w:p>
          <w:p w14:paraId="4A1D6583" w14:textId="77777777" w:rsidR="004B351E" w:rsidRDefault="004B351E" w:rsidP="00865746">
            <w:pPr>
              <w:pStyle w:val="TableParagraph"/>
              <w:spacing w:before="1"/>
              <w:ind w:left="108"/>
              <w:rPr>
                <w:sz w:val="20"/>
              </w:rPr>
            </w:pPr>
          </w:p>
          <w:p w14:paraId="09B9F3A7" w14:textId="77777777" w:rsidR="004B351E" w:rsidRDefault="004B351E" w:rsidP="00865746">
            <w:pPr>
              <w:pStyle w:val="TableParagraph"/>
              <w:spacing w:before="1"/>
              <w:ind w:left="108"/>
              <w:rPr>
                <w:sz w:val="20"/>
              </w:rPr>
            </w:pPr>
          </w:p>
          <w:p w14:paraId="1A6675D5" w14:textId="64CC392A" w:rsidR="004B351E" w:rsidRDefault="004B351E" w:rsidP="00865746">
            <w:pPr>
              <w:pStyle w:val="TableParagraph"/>
              <w:spacing w:before="1"/>
              <w:ind w:left="108"/>
              <w:rPr>
                <w:sz w:val="20"/>
              </w:rPr>
            </w:pPr>
          </w:p>
        </w:tc>
      </w:tr>
      <w:tr w:rsidR="004B351E" w14:paraId="6F33B454"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09F3E839" w14:textId="5854722C" w:rsidR="004B351E" w:rsidRDefault="004B351E" w:rsidP="004B351E">
            <w:pPr>
              <w:pStyle w:val="TableParagraph"/>
              <w:spacing w:before="1"/>
              <w:ind w:right="154" w:firstLine="45"/>
              <w:rPr>
                <w:sz w:val="20"/>
              </w:rPr>
            </w:pPr>
            <w:r>
              <w:rPr>
                <w:sz w:val="20"/>
              </w:rPr>
              <w:t>Introduce</w:t>
            </w:r>
            <w:r w:rsidRPr="004B351E">
              <w:rPr>
                <w:sz w:val="20"/>
              </w:rPr>
              <w:t xml:space="preserve"> </w:t>
            </w:r>
            <w:r>
              <w:rPr>
                <w:sz w:val="20"/>
              </w:rPr>
              <w:t>a</w:t>
            </w:r>
            <w:r w:rsidRPr="004B351E">
              <w:rPr>
                <w:sz w:val="20"/>
              </w:rPr>
              <w:t xml:space="preserve"> </w:t>
            </w:r>
            <w:r>
              <w:rPr>
                <w:sz w:val="20"/>
              </w:rPr>
              <w:t>range</w:t>
            </w:r>
            <w:r w:rsidRPr="004B351E">
              <w:rPr>
                <w:sz w:val="20"/>
              </w:rPr>
              <w:t xml:space="preserve"> </w:t>
            </w:r>
            <w:r>
              <w:rPr>
                <w:sz w:val="20"/>
              </w:rPr>
              <w:t>of</w:t>
            </w:r>
            <w:r w:rsidRPr="004B351E">
              <w:rPr>
                <w:sz w:val="20"/>
              </w:rPr>
              <w:t xml:space="preserve"> </w:t>
            </w:r>
            <w:r>
              <w:rPr>
                <w:sz w:val="20"/>
              </w:rPr>
              <w:t>clubs</w:t>
            </w:r>
            <w:r w:rsidRPr="004B351E">
              <w:rPr>
                <w:sz w:val="20"/>
              </w:rPr>
              <w:t xml:space="preserve"> </w:t>
            </w:r>
            <w:r>
              <w:rPr>
                <w:sz w:val="20"/>
              </w:rPr>
              <w:t>to</w:t>
            </w:r>
            <w:r w:rsidRPr="004B351E">
              <w:rPr>
                <w:sz w:val="20"/>
              </w:rPr>
              <w:t xml:space="preserve"> </w:t>
            </w:r>
            <w:r>
              <w:rPr>
                <w:sz w:val="20"/>
              </w:rPr>
              <w:t>promote</w:t>
            </w:r>
            <w:r w:rsidRPr="004B351E">
              <w:rPr>
                <w:sz w:val="20"/>
              </w:rPr>
              <w:t xml:space="preserve"> </w:t>
            </w:r>
            <w:r>
              <w:rPr>
                <w:sz w:val="20"/>
              </w:rPr>
              <w:t>sports</w:t>
            </w:r>
            <w:r w:rsidRPr="004B351E">
              <w:rPr>
                <w:sz w:val="20"/>
              </w:rPr>
              <w:t xml:space="preserve"> </w:t>
            </w:r>
            <w:r>
              <w:rPr>
                <w:sz w:val="20"/>
              </w:rPr>
              <w:t xml:space="preserve">and healthy living and pleasure in participating in </w:t>
            </w:r>
            <w:r w:rsidRPr="004B351E">
              <w:rPr>
                <w:sz w:val="20"/>
              </w:rPr>
              <w:t>sports</w:t>
            </w:r>
            <w:r w:rsidR="008837A3">
              <w:rPr>
                <w:sz w:val="20"/>
              </w:rPr>
              <w:t xml:space="preserve"> and clubs run by sports coach. </w:t>
            </w:r>
          </w:p>
          <w:p w14:paraId="6D208B93" w14:textId="77777777" w:rsidR="004B351E" w:rsidRDefault="004B351E" w:rsidP="004B351E">
            <w:pPr>
              <w:pStyle w:val="TableParagraph"/>
              <w:spacing w:before="1"/>
              <w:ind w:right="154" w:firstLine="45"/>
              <w:rPr>
                <w:sz w:val="20"/>
              </w:rPr>
            </w:pPr>
            <w:r>
              <w:rPr>
                <w:sz w:val="20"/>
              </w:rPr>
              <w:t>Celebration</w:t>
            </w:r>
            <w:r w:rsidRPr="004B351E">
              <w:rPr>
                <w:sz w:val="20"/>
              </w:rPr>
              <w:t xml:space="preserve"> </w:t>
            </w:r>
            <w:r>
              <w:rPr>
                <w:sz w:val="20"/>
              </w:rPr>
              <w:t>board,</w:t>
            </w:r>
            <w:r w:rsidRPr="004B351E">
              <w:rPr>
                <w:sz w:val="20"/>
              </w:rPr>
              <w:t xml:space="preserve"> </w:t>
            </w:r>
            <w:r>
              <w:rPr>
                <w:sz w:val="20"/>
              </w:rPr>
              <w:t>capturing</w:t>
            </w:r>
            <w:r w:rsidRPr="004B351E">
              <w:rPr>
                <w:sz w:val="20"/>
              </w:rPr>
              <w:t xml:space="preserve"> </w:t>
            </w:r>
            <w:r>
              <w:rPr>
                <w:sz w:val="20"/>
              </w:rPr>
              <w:t>success</w:t>
            </w:r>
            <w:r w:rsidRPr="004B351E">
              <w:rPr>
                <w:sz w:val="20"/>
              </w:rPr>
              <w:t xml:space="preserve"> </w:t>
            </w:r>
            <w:r>
              <w:rPr>
                <w:sz w:val="20"/>
              </w:rPr>
              <w:t>and participation in school</w:t>
            </w:r>
          </w:p>
          <w:p w14:paraId="14978170" w14:textId="77777777" w:rsidR="004B351E" w:rsidRDefault="004B351E" w:rsidP="004B351E">
            <w:pPr>
              <w:pStyle w:val="TableParagraph"/>
              <w:spacing w:before="1"/>
              <w:ind w:right="154" w:firstLine="45"/>
              <w:rPr>
                <w:sz w:val="20"/>
              </w:rPr>
            </w:pPr>
            <w:r>
              <w:rPr>
                <w:sz w:val="20"/>
              </w:rPr>
              <w:t>Daily</w:t>
            </w:r>
            <w:r w:rsidRPr="004B351E">
              <w:rPr>
                <w:sz w:val="20"/>
              </w:rPr>
              <w:t xml:space="preserve"> </w:t>
            </w:r>
            <w:r>
              <w:rPr>
                <w:sz w:val="20"/>
              </w:rPr>
              <w:t>mile</w:t>
            </w:r>
            <w:r w:rsidRPr="004B351E">
              <w:rPr>
                <w:sz w:val="20"/>
              </w:rPr>
              <w:t xml:space="preserve"> </w:t>
            </w:r>
            <w:r>
              <w:rPr>
                <w:sz w:val="20"/>
              </w:rPr>
              <w:t>track</w:t>
            </w:r>
            <w:r w:rsidRPr="004B351E">
              <w:rPr>
                <w:sz w:val="20"/>
              </w:rPr>
              <w:t xml:space="preserve"> </w:t>
            </w:r>
            <w:r>
              <w:rPr>
                <w:sz w:val="20"/>
              </w:rPr>
              <w:t>introduced</w:t>
            </w:r>
            <w:r w:rsidRPr="004B351E">
              <w:rPr>
                <w:sz w:val="20"/>
              </w:rPr>
              <w:t xml:space="preserve"> </w:t>
            </w:r>
            <w:r>
              <w:rPr>
                <w:sz w:val="20"/>
              </w:rPr>
              <w:t>on</w:t>
            </w:r>
            <w:r w:rsidRPr="004B351E">
              <w:rPr>
                <w:sz w:val="20"/>
              </w:rPr>
              <w:t xml:space="preserve"> playgrounds</w:t>
            </w:r>
          </w:p>
          <w:p w14:paraId="134D630F" w14:textId="77777777" w:rsidR="004B351E" w:rsidRDefault="004B351E" w:rsidP="004B351E">
            <w:pPr>
              <w:pStyle w:val="TableParagraph"/>
              <w:spacing w:before="1"/>
              <w:ind w:right="154" w:firstLine="45"/>
              <w:rPr>
                <w:sz w:val="20"/>
              </w:rPr>
            </w:pPr>
            <w:r>
              <w:rPr>
                <w:sz w:val="20"/>
              </w:rPr>
              <w:t>A</w:t>
            </w:r>
            <w:r w:rsidRPr="004B351E">
              <w:rPr>
                <w:sz w:val="20"/>
              </w:rPr>
              <w:t xml:space="preserve"> </w:t>
            </w:r>
            <w:r>
              <w:rPr>
                <w:sz w:val="20"/>
              </w:rPr>
              <w:t>nutrition</w:t>
            </w:r>
            <w:r w:rsidRPr="004B351E">
              <w:rPr>
                <w:sz w:val="20"/>
              </w:rPr>
              <w:t xml:space="preserve"> </w:t>
            </w:r>
            <w:r>
              <w:rPr>
                <w:sz w:val="20"/>
              </w:rPr>
              <w:t>and</w:t>
            </w:r>
            <w:r w:rsidRPr="004B351E">
              <w:rPr>
                <w:sz w:val="20"/>
              </w:rPr>
              <w:t xml:space="preserve"> </w:t>
            </w:r>
            <w:r>
              <w:rPr>
                <w:sz w:val="20"/>
              </w:rPr>
              <w:t>sports</w:t>
            </w:r>
            <w:r w:rsidRPr="004B351E">
              <w:rPr>
                <w:sz w:val="20"/>
              </w:rPr>
              <w:t xml:space="preserve"> </w:t>
            </w:r>
            <w:r>
              <w:rPr>
                <w:sz w:val="20"/>
              </w:rPr>
              <w:t>board</w:t>
            </w:r>
            <w:r w:rsidRPr="004B351E">
              <w:rPr>
                <w:sz w:val="20"/>
              </w:rPr>
              <w:t xml:space="preserve"> </w:t>
            </w:r>
            <w:r>
              <w:rPr>
                <w:sz w:val="20"/>
              </w:rPr>
              <w:t>in</w:t>
            </w:r>
            <w:r w:rsidRPr="004B351E">
              <w:rPr>
                <w:sz w:val="20"/>
              </w:rPr>
              <w:t xml:space="preserve"> </w:t>
            </w:r>
            <w:r>
              <w:rPr>
                <w:sz w:val="20"/>
              </w:rPr>
              <w:t>the</w:t>
            </w:r>
            <w:r w:rsidRPr="004B351E">
              <w:rPr>
                <w:sz w:val="20"/>
              </w:rPr>
              <w:t xml:space="preserve"> </w:t>
            </w:r>
            <w:r>
              <w:rPr>
                <w:sz w:val="20"/>
              </w:rPr>
              <w:t>dining</w:t>
            </w:r>
            <w:r w:rsidRPr="004B351E">
              <w:rPr>
                <w:sz w:val="20"/>
              </w:rPr>
              <w:t xml:space="preserve"> </w:t>
            </w:r>
            <w:r>
              <w:rPr>
                <w:sz w:val="20"/>
              </w:rPr>
              <w:t>room. House</w:t>
            </w:r>
            <w:r w:rsidRPr="004B351E">
              <w:rPr>
                <w:sz w:val="20"/>
              </w:rPr>
              <w:t xml:space="preserve"> </w:t>
            </w:r>
            <w:r>
              <w:rPr>
                <w:sz w:val="20"/>
              </w:rPr>
              <w:t>captains</w:t>
            </w:r>
            <w:r w:rsidRPr="004B351E">
              <w:rPr>
                <w:sz w:val="20"/>
              </w:rPr>
              <w:t xml:space="preserve"> </w:t>
            </w:r>
            <w:r>
              <w:rPr>
                <w:sz w:val="20"/>
              </w:rPr>
              <w:t>to</w:t>
            </w:r>
            <w:r w:rsidRPr="004B351E">
              <w:rPr>
                <w:sz w:val="20"/>
              </w:rPr>
              <w:t xml:space="preserve"> </w:t>
            </w:r>
            <w:r>
              <w:rPr>
                <w:sz w:val="20"/>
              </w:rPr>
              <w:t>be</w:t>
            </w:r>
            <w:r w:rsidRPr="004B351E">
              <w:rPr>
                <w:sz w:val="20"/>
              </w:rPr>
              <w:t xml:space="preserve"> </w:t>
            </w:r>
            <w:r>
              <w:rPr>
                <w:sz w:val="20"/>
              </w:rPr>
              <w:t>included</w:t>
            </w:r>
            <w:r w:rsidRPr="004B351E">
              <w:rPr>
                <w:sz w:val="20"/>
              </w:rPr>
              <w:t xml:space="preserve"> </w:t>
            </w:r>
            <w:r>
              <w:rPr>
                <w:sz w:val="20"/>
              </w:rPr>
              <w:t>at</w:t>
            </w:r>
            <w:r w:rsidRPr="004B351E">
              <w:rPr>
                <w:sz w:val="20"/>
              </w:rPr>
              <w:t xml:space="preserve"> </w:t>
            </w:r>
            <w:r>
              <w:rPr>
                <w:sz w:val="20"/>
              </w:rPr>
              <w:t>School</w:t>
            </w:r>
            <w:r w:rsidRPr="004B351E">
              <w:rPr>
                <w:sz w:val="20"/>
              </w:rPr>
              <w:t xml:space="preserve"> </w:t>
            </w:r>
            <w:r>
              <w:rPr>
                <w:sz w:val="20"/>
              </w:rPr>
              <w:t xml:space="preserve">Council </w:t>
            </w:r>
            <w:r w:rsidRPr="004B351E">
              <w:rPr>
                <w:sz w:val="20"/>
              </w:rPr>
              <w:t>meetings.</w:t>
            </w:r>
          </w:p>
          <w:p w14:paraId="4D082A6B" w14:textId="162E3B1A" w:rsidR="004B351E" w:rsidRDefault="004B351E" w:rsidP="004B351E">
            <w:pPr>
              <w:pStyle w:val="TableParagraph"/>
              <w:spacing w:before="1"/>
              <w:ind w:right="154" w:firstLine="45"/>
              <w:rPr>
                <w:sz w:val="20"/>
              </w:rPr>
            </w:pPr>
          </w:p>
        </w:tc>
        <w:tc>
          <w:tcPr>
            <w:tcW w:w="1208" w:type="dxa"/>
            <w:tcBorders>
              <w:top w:val="single" w:sz="4" w:space="0" w:color="000000"/>
              <w:left w:val="single" w:sz="4" w:space="0" w:color="000000"/>
              <w:bottom w:val="single" w:sz="4" w:space="0" w:color="000000"/>
              <w:right w:val="single" w:sz="4" w:space="0" w:color="000000"/>
            </w:tcBorders>
          </w:tcPr>
          <w:p w14:paraId="4D50242F" w14:textId="77777777" w:rsidR="004B351E" w:rsidRDefault="004B351E" w:rsidP="00EE73F5">
            <w:pPr>
              <w:pStyle w:val="TableParagraph"/>
              <w:ind w:left="0"/>
              <w:rPr>
                <w:b/>
                <w:sz w:val="20"/>
              </w:rPr>
            </w:pPr>
          </w:p>
          <w:p w14:paraId="16890CB2" w14:textId="77777777" w:rsidR="004B351E" w:rsidRDefault="004B351E" w:rsidP="00EE73F5">
            <w:pPr>
              <w:pStyle w:val="TableParagraph"/>
              <w:ind w:left="0"/>
              <w:rPr>
                <w:b/>
                <w:sz w:val="20"/>
              </w:rPr>
            </w:pPr>
          </w:p>
          <w:p w14:paraId="22B8D88A" w14:textId="77777777" w:rsidR="004B351E" w:rsidRDefault="004B351E" w:rsidP="00EE73F5">
            <w:pPr>
              <w:pStyle w:val="TableParagraph"/>
              <w:ind w:left="0"/>
              <w:rPr>
                <w:b/>
                <w:sz w:val="20"/>
              </w:rPr>
            </w:pPr>
          </w:p>
          <w:p w14:paraId="2857F1BD" w14:textId="77777777" w:rsidR="004B351E" w:rsidRDefault="004B351E" w:rsidP="00EE73F5">
            <w:pPr>
              <w:pStyle w:val="TableParagraph"/>
              <w:ind w:left="0"/>
              <w:rPr>
                <w:b/>
                <w:sz w:val="20"/>
              </w:rPr>
            </w:pPr>
          </w:p>
          <w:p w14:paraId="50E19DB3" w14:textId="77777777" w:rsidR="004B351E" w:rsidRDefault="004B351E" w:rsidP="00EE73F5">
            <w:pPr>
              <w:pStyle w:val="TableParagraph"/>
              <w:ind w:left="0"/>
              <w:rPr>
                <w:b/>
                <w:sz w:val="20"/>
              </w:rPr>
            </w:pPr>
          </w:p>
          <w:p w14:paraId="7A6BC526" w14:textId="77777777" w:rsidR="004B351E" w:rsidRDefault="004B351E" w:rsidP="00EE73F5">
            <w:pPr>
              <w:pStyle w:val="TableParagraph"/>
              <w:ind w:left="0"/>
              <w:rPr>
                <w:b/>
                <w:sz w:val="20"/>
              </w:rPr>
            </w:pPr>
          </w:p>
          <w:p w14:paraId="13773CF1" w14:textId="77777777" w:rsidR="004B351E" w:rsidRPr="004B351E" w:rsidRDefault="004B351E" w:rsidP="004B351E">
            <w:pPr>
              <w:pStyle w:val="TableParagraph"/>
              <w:ind w:left="0"/>
              <w:rPr>
                <w:b/>
                <w:sz w:val="20"/>
              </w:rPr>
            </w:pPr>
            <w:r w:rsidRPr="004B351E">
              <w:rPr>
                <w:b/>
                <w:sz w:val="20"/>
              </w:rPr>
              <w:t>£1,290</w:t>
            </w:r>
          </w:p>
          <w:p w14:paraId="6069A006" w14:textId="77777777" w:rsidR="004B351E" w:rsidRDefault="004B351E" w:rsidP="00EE73F5">
            <w:pPr>
              <w:pStyle w:val="TableParagraph"/>
              <w:ind w:left="0"/>
              <w:rPr>
                <w:b/>
                <w:sz w:val="20"/>
              </w:rPr>
            </w:pPr>
          </w:p>
          <w:p w14:paraId="4F2CE20B" w14:textId="77777777" w:rsidR="004B351E" w:rsidRDefault="004B351E" w:rsidP="004B351E">
            <w:pPr>
              <w:pStyle w:val="TableParagraph"/>
              <w:ind w:left="0"/>
              <w:rPr>
                <w:b/>
                <w:sz w:val="20"/>
              </w:rPr>
            </w:pPr>
          </w:p>
          <w:p w14:paraId="07E88E00" w14:textId="77777777" w:rsidR="004B351E" w:rsidRPr="004B351E" w:rsidRDefault="004B351E" w:rsidP="004B351E">
            <w:pPr>
              <w:pStyle w:val="TableParagraph"/>
              <w:ind w:left="0"/>
              <w:rPr>
                <w:b/>
                <w:sz w:val="20"/>
              </w:rPr>
            </w:pPr>
            <w:r w:rsidRPr="004B351E">
              <w:rPr>
                <w:b/>
                <w:sz w:val="20"/>
              </w:rPr>
              <w:t>£60</w:t>
            </w:r>
          </w:p>
        </w:tc>
        <w:tc>
          <w:tcPr>
            <w:tcW w:w="5331" w:type="dxa"/>
            <w:tcBorders>
              <w:top w:val="single" w:sz="4" w:space="0" w:color="000000"/>
              <w:left w:val="single" w:sz="4" w:space="0" w:color="000000"/>
              <w:bottom w:val="single" w:sz="4" w:space="0" w:color="000000"/>
              <w:right w:val="single" w:sz="4" w:space="0" w:color="000000"/>
            </w:tcBorders>
          </w:tcPr>
          <w:p w14:paraId="7F9C4CD8" w14:textId="41BE9442" w:rsidR="004B351E" w:rsidRDefault="004B351E" w:rsidP="004B351E">
            <w:pPr>
              <w:pStyle w:val="TableParagraph"/>
              <w:spacing w:before="1"/>
              <w:ind w:right="146"/>
              <w:rPr>
                <w:sz w:val="20"/>
              </w:rPr>
            </w:pPr>
            <w:r>
              <w:rPr>
                <w:sz w:val="20"/>
              </w:rPr>
              <w:t>The</w:t>
            </w:r>
            <w:r w:rsidRPr="004B351E">
              <w:rPr>
                <w:sz w:val="20"/>
              </w:rPr>
              <w:t xml:space="preserve"> </w:t>
            </w:r>
            <w:r>
              <w:rPr>
                <w:sz w:val="20"/>
              </w:rPr>
              <w:t>profile</w:t>
            </w:r>
            <w:r w:rsidRPr="004B351E">
              <w:rPr>
                <w:sz w:val="20"/>
              </w:rPr>
              <w:t xml:space="preserve"> </w:t>
            </w:r>
            <w:r>
              <w:rPr>
                <w:sz w:val="20"/>
              </w:rPr>
              <w:t>of</w:t>
            </w:r>
            <w:r w:rsidRPr="004B351E">
              <w:rPr>
                <w:sz w:val="20"/>
              </w:rPr>
              <w:t xml:space="preserve"> </w:t>
            </w:r>
            <w:r>
              <w:rPr>
                <w:sz w:val="20"/>
              </w:rPr>
              <w:t>sports</w:t>
            </w:r>
            <w:r w:rsidRPr="004B351E">
              <w:rPr>
                <w:sz w:val="20"/>
              </w:rPr>
              <w:t xml:space="preserve"> </w:t>
            </w:r>
            <w:r>
              <w:rPr>
                <w:sz w:val="20"/>
              </w:rPr>
              <w:t>in</w:t>
            </w:r>
            <w:r w:rsidRPr="004B351E">
              <w:rPr>
                <w:sz w:val="20"/>
              </w:rPr>
              <w:t xml:space="preserve"> </w:t>
            </w:r>
            <w:r>
              <w:rPr>
                <w:sz w:val="20"/>
              </w:rPr>
              <w:t>school</w:t>
            </w:r>
            <w:r w:rsidRPr="004B351E">
              <w:rPr>
                <w:sz w:val="20"/>
              </w:rPr>
              <w:t xml:space="preserve"> </w:t>
            </w:r>
            <w:r w:rsidR="00527B55">
              <w:rPr>
                <w:sz w:val="20"/>
              </w:rPr>
              <w:t>has been raised</w:t>
            </w:r>
            <w:r>
              <w:rPr>
                <w:sz w:val="20"/>
              </w:rPr>
              <w:t>,</w:t>
            </w:r>
            <w:r w:rsidRPr="004B351E">
              <w:rPr>
                <w:sz w:val="20"/>
              </w:rPr>
              <w:t xml:space="preserve"> </w:t>
            </w:r>
            <w:r>
              <w:rPr>
                <w:sz w:val="20"/>
              </w:rPr>
              <w:t>including celebrating success.</w:t>
            </w:r>
          </w:p>
          <w:p w14:paraId="2A3CF92D" w14:textId="77777777" w:rsidR="004B351E" w:rsidRDefault="004B351E" w:rsidP="004B351E">
            <w:pPr>
              <w:pStyle w:val="TableParagraph"/>
              <w:spacing w:before="1"/>
              <w:ind w:right="146"/>
              <w:rPr>
                <w:sz w:val="20"/>
              </w:rPr>
            </w:pPr>
            <w:r>
              <w:rPr>
                <w:sz w:val="20"/>
              </w:rPr>
              <w:t>Clear</w:t>
            </w:r>
            <w:r w:rsidRPr="004B351E">
              <w:rPr>
                <w:sz w:val="20"/>
              </w:rPr>
              <w:t xml:space="preserve"> </w:t>
            </w:r>
            <w:r>
              <w:rPr>
                <w:sz w:val="20"/>
              </w:rPr>
              <w:t>evidence</w:t>
            </w:r>
            <w:r w:rsidRPr="004B351E">
              <w:rPr>
                <w:sz w:val="20"/>
              </w:rPr>
              <w:t xml:space="preserve"> </w:t>
            </w:r>
            <w:r>
              <w:rPr>
                <w:sz w:val="20"/>
              </w:rPr>
              <w:t>of</w:t>
            </w:r>
            <w:r w:rsidRPr="004B351E">
              <w:rPr>
                <w:sz w:val="20"/>
              </w:rPr>
              <w:t xml:space="preserve"> </w:t>
            </w:r>
            <w:r>
              <w:rPr>
                <w:sz w:val="20"/>
              </w:rPr>
              <w:t>sports</w:t>
            </w:r>
            <w:r w:rsidRPr="004B351E">
              <w:rPr>
                <w:sz w:val="20"/>
              </w:rPr>
              <w:t xml:space="preserve"> </w:t>
            </w:r>
            <w:r>
              <w:rPr>
                <w:sz w:val="20"/>
              </w:rPr>
              <w:t>in</w:t>
            </w:r>
            <w:r w:rsidRPr="004B351E">
              <w:rPr>
                <w:sz w:val="20"/>
              </w:rPr>
              <w:t xml:space="preserve"> </w:t>
            </w:r>
            <w:r>
              <w:rPr>
                <w:sz w:val="20"/>
              </w:rPr>
              <w:t>the</w:t>
            </w:r>
            <w:r w:rsidRPr="004B351E">
              <w:rPr>
                <w:sz w:val="20"/>
              </w:rPr>
              <w:t xml:space="preserve"> </w:t>
            </w:r>
            <w:r>
              <w:rPr>
                <w:sz w:val="20"/>
              </w:rPr>
              <w:t xml:space="preserve">environment, displays, celebrations </w:t>
            </w:r>
            <w:proofErr w:type="spellStart"/>
            <w:r>
              <w:rPr>
                <w:sz w:val="20"/>
              </w:rPr>
              <w:t>etc</w:t>
            </w:r>
            <w:proofErr w:type="spellEnd"/>
          </w:p>
          <w:p w14:paraId="002FECD2" w14:textId="77777777" w:rsidR="004B351E" w:rsidRDefault="004B351E" w:rsidP="004B351E">
            <w:pPr>
              <w:pStyle w:val="TableParagraph"/>
              <w:spacing w:before="1"/>
              <w:ind w:right="146"/>
              <w:rPr>
                <w:sz w:val="20"/>
              </w:rPr>
            </w:pPr>
            <w:r>
              <w:rPr>
                <w:sz w:val="20"/>
              </w:rPr>
              <w:t>All</w:t>
            </w:r>
            <w:r w:rsidRPr="004B351E">
              <w:rPr>
                <w:sz w:val="20"/>
              </w:rPr>
              <w:t xml:space="preserve"> </w:t>
            </w:r>
            <w:r>
              <w:rPr>
                <w:sz w:val="20"/>
              </w:rPr>
              <w:t>pupils</w:t>
            </w:r>
            <w:r w:rsidRPr="004B351E">
              <w:rPr>
                <w:sz w:val="20"/>
              </w:rPr>
              <w:t xml:space="preserve"> </w:t>
            </w:r>
            <w:r>
              <w:rPr>
                <w:sz w:val="20"/>
              </w:rPr>
              <w:t>have</w:t>
            </w:r>
            <w:r w:rsidRPr="004B351E">
              <w:rPr>
                <w:sz w:val="20"/>
              </w:rPr>
              <w:t xml:space="preserve"> </w:t>
            </w:r>
            <w:r>
              <w:rPr>
                <w:sz w:val="20"/>
              </w:rPr>
              <w:t>had</w:t>
            </w:r>
            <w:r w:rsidRPr="004B351E">
              <w:rPr>
                <w:sz w:val="20"/>
              </w:rPr>
              <w:t xml:space="preserve"> </w:t>
            </w:r>
            <w:r>
              <w:rPr>
                <w:sz w:val="20"/>
              </w:rPr>
              <w:t>access</w:t>
            </w:r>
            <w:r w:rsidRPr="004B351E">
              <w:rPr>
                <w:sz w:val="20"/>
              </w:rPr>
              <w:t xml:space="preserve"> </w:t>
            </w:r>
            <w:r>
              <w:rPr>
                <w:sz w:val="20"/>
              </w:rPr>
              <w:t>to</w:t>
            </w:r>
            <w:r w:rsidRPr="004B351E">
              <w:rPr>
                <w:sz w:val="20"/>
              </w:rPr>
              <w:t xml:space="preserve"> </w:t>
            </w:r>
            <w:r>
              <w:rPr>
                <w:sz w:val="20"/>
              </w:rPr>
              <w:t>one</w:t>
            </w:r>
            <w:r w:rsidRPr="004B351E">
              <w:rPr>
                <w:sz w:val="20"/>
              </w:rPr>
              <w:t xml:space="preserve"> </w:t>
            </w:r>
            <w:r>
              <w:rPr>
                <w:sz w:val="20"/>
              </w:rPr>
              <w:t>free</w:t>
            </w:r>
            <w:r w:rsidRPr="004B351E">
              <w:rPr>
                <w:sz w:val="20"/>
              </w:rPr>
              <w:t xml:space="preserve"> </w:t>
            </w:r>
            <w:r>
              <w:rPr>
                <w:sz w:val="20"/>
              </w:rPr>
              <w:t>sports</w:t>
            </w:r>
            <w:r w:rsidRPr="004B351E">
              <w:rPr>
                <w:sz w:val="20"/>
              </w:rPr>
              <w:t xml:space="preserve"> </w:t>
            </w:r>
            <w:r>
              <w:rPr>
                <w:sz w:val="20"/>
              </w:rPr>
              <w:t>club per year (6 sessions)</w:t>
            </w:r>
          </w:p>
          <w:p w14:paraId="499CF3FA" w14:textId="77777777" w:rsidR="004B351E" w:rsidRDefault="004B351E" w:rsidP="004B351E">
            <w:pPr>
              <w:pStyle w:val="TableParagraph"/>
              <w:spacing w:before="1"/>
              <w:ind w:right="146"/>
              <w:rPr>
                <w:sz w:val="20"/>
              </w:rPr>
            </w:pPr>
            <w:r>
              <w:rPr>
                <w:sz w:val="20"/>
              </w:rPr>
              <w:t>Children</w:t>
            </w:r>
            <w:r w:rsidRPr="004B351E">
              <w:rPr>
                <w:sz w:val="20"/>
              </w:rPr>
              <w:t xml:space="preserve"> </w:t>
            </w:r>
            <w:r>
              <w:rPr>
                <w:sz w:val="20"/>
              </w:rPr>
              <w:t>are</w:t>
            </w:r>
            <w:r w:rsidRPr="004B351E">
              <w:rPr>
                <w:sz w:val="20"/>
              </w:rPr>
              <w:t xml:space="preserve"> </w:t>
            </w:r>
            <w:r>
              <w:rPr>
                <w:sz w:val="20"/>
              </w:rPr>
              <w:t>proud</w:t>
            </w:r>
            <w:r w:rsidRPr="004B351E">
              <w:rPr>
                <w:sz w:val="20"/>
              </w:rPr>
              <w:t xml:space="preserve"> </w:t>
            </w:r>
            <w:r>
              <w:rPr>
                <w:sz w:val="20"/>
              </w:rPr>
              <w:t>to</w:t>
            </w:r>
            <w:r w:rsidRPr="004B351E">
              <w:rPr>
                <w:sz w:val="20"/>
              </w:rPr>
              <w:t xml:space="preserve"> </w:t>
            </w:r>
            <w:r>
              <w:rPr>
                <w:sz w:val="20"/>
              </w:rPr>
              <w:t>receive</w:t>
            </w:r>
            <w:r w:rsidRPr="004B351E">
              <w:rPr>
                <w:sz w:val="20"/>
              </w:rPr>
              <w:t xml:space="preserve"> </w:t>
            </w:r>
            <w:r>
              <w:rPr>
                <w:sz w:val="20"/>
              </w:rPr>
              <w:t>their</w:t>
            </w:r>
            <w:r w:rsidRPr="004B351E">
              <w:rPr>
                <w:sz w:val="20"/>
              </w:rPr>
              <w:t xml:space="preserve"> </w:t>
            </w:r>
            <w:r>
              <w:rPr>
                <w:sz w:val="20"/>
              </w:rPr>
              <w:t>awards</w:t>
            </w:r>
            <w:r w:rsidRPr="004B351E">
              <w:rPr>
                <w:sz w:val="20"/>
              </w:rPr>
              <w:t xml:space="preserve"> </w:t>
            </w:r>
            <w:r>
              <w:rPr>
                <w:sz w:val="20"/>
              </w:rPr>
              <w:t xml:space="preserve">and talk about their experiences at events. This encourages others to take part in upcoming </w:t>
            </w:r>
            <w:r w:rsidRPr="004B351E">
              <w:rPr>
                <w:sz w:val="20"/>
              </w:rPr>
              <w:t>events.</w:t>
            </w:r>
          </w:p>
          <w:p w14:paraId="2548A6CC" w14:textId="77777777" w:rsidR="004B351E" w:rsidRDefault="004B351E" w:rsidP="004B351E">
            <w:pPr>
              <w:pStyle w:val="TableParagraph"/>
              <w:spacing w:before="1"/>
              <w:ind w:right="146"/>
              <w:rPr>
                <w:sz w:val="20"/>
              </w:rPr>
            </w:pPr>
            <w:r>
              <w:rPr>
                <w:sz w:val="20"/>
              </w:rPr>
              <w:t>Pupil voice demonstrates increased understanding</w:t>
            </w:r>
            <w:r w:rsidRPr="004B351E">
              <w:rPr>
                <w:sz w:val="20"/>
              </w:rPr>
              <w:t xml:space="preserve"> </w:t>
            </w:r>
            <w:r>
              <w:rPr>
                <w:sz w:val="20"/>
              </w:rPr>
              <w:t>and</w:t>
            </w:r>
            <w:r w:rsidRPr="004B351E">
              <w:rPr>
                <w:sz w:val="20"/>
              </w:rPr>
              <w:t xml:space="preserve"> </w:t>
            </w:r>
            <w:r>
              <w:rPr>
                <w:sz w:val="20"/>
              </w:rPr>
              <w:t>awareness</w:t>
            </w:r>
            <w:r w:rsidRPr="004B351E">
              <w:rPr>
                <w:sz w:val="20"/>
              </w:rPr>
              <w:t xml:space="preserve"> </w:t>
            </w:r>
            <w:r>
              <w:rPr>
                <w:sz w:val="20"/>
              </w:rPr>
              <w:t>of</w:t>
            </w:r>
            <w:r w:rsidRPr="004B351E">
              <w:rPr>
                <w:sz w:val="20"/>
              </w:rPr>
              <w:t xml:space="preserve"> </w:t>
            </w:r>
            <w:r>
              <w:rPr>
                <w:sz w:val="20"/>
              </w:rPr>
              <w:t>how</w:t>
            </w:r>
            <w:r w:rsidRPr="004B351E">
              <w:rPr>
                <w:sz w:val="20"/>
              </w:rPr>
              <w:t xml:space="preserve"> </w:t>
            </w:r>
            <w:r>
              <w:rPr>
                <w:sz w:val="20"/>
              </w:rPr>
              <w:t>our</w:t>
            </w:r>
            <w:r w:rsidRPr="004B351E">
              <w:rPr>
                <w:sz w:val="20"/>
              </w:rPr>
              <w:t xml:space="preserve"> </w:t>
            </w:r>
            <w:r>
              <w:rPr>
                <w:sz w:val="20"/>
              </w:rPr>
              <w:t>bodies benefit from physical activity</w:t>
            </w:r>
          </w:p>
        </w:tc>
      </w:tr>
      <w:tr w:rsidR="004B351E" w14:paraId="5D500172"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2D99DAA6" w14:textId="258D88F9" w:rsidR="004B351E" w:rsidRDefault="004B351E" w:rsidP="004B351E">
            <w:pPr>
              <w:pStyle w:val="TableParagraph"/>
              <w:spacing w:before="1"/>
              <w:ind w:right="154" w:firstLine="45"/>
              <w:rPr>
                <w:sz w:val="20"/>
              </w:rPr>
            </w:pPr>
          </w:p>
        </w:tc>
        <w:tc>
          <w:tcPr>
            <w:tcW w:w="1208" w:type="dxa"/>
            <w:tcBorders>
              <w:top w:val="single" w:sz="4" w:space="0" w:color="000000"/>
              <w:left w:val="single" w:sz="4" w:space="0" w:color="000000"/>
              <w:bottom w:val="single" w:sz="4" w:space="0" w:color="000000"/>
              <w:right w:val="single" w:sz="4" w:space="0" w:color="000000"/>
            </w:tcBorders>
          </w:tcPr>
          <w:p w14:paraId="3667344E" w14:textId="580A7DEB" w:rsidR="004B351E" w:rsidRPr="004B351E" w:rsidRDefault="004B351E" w:rsidP="004B351E">
            <w:pPr>
              <w:pStyle w:val="TableParagraph"/>
              <w:ind w:left="0"/>
              <w:rPr>
                <w:b/>
                <w:sz w:val="20"/>
              </w:rPr>
            </w:pPr>
          </w:p>
        </w:tc>
        <w:tc>
          <w:tcPr>
            <w:tcW w:w="5331" w:type="dxa"/>
            <w:tcBorders>
              <w:top w:val="single" w:sz="4" w:space="0" w:color="000000"/>
              <w:left w:val="single" w:sz="4" w:space="0" w:color="000000"/>
              <w:bottom w:val="single" w:sz="4" w:space="0" w:color="000000"/>
              <w:right w:val="single" w:sz="4" w:space="0" w:color="000000"/>
            </w:tcBorders>
          </w:tcPr>
          <w:p w14:paraId="4933A50F" w14:textId="0F1948CC" w:rsidR="004B351E" w:rsidRDefault="004B351E" w:rsidP="004B351E">
            <w:pPr>
              <w:pStyle w:val="TableParagraph"/>
              <w:spacing w:before="1"/>
              <w:ind w:right="146"/>
              <w:rPr>
                <w:sz w:val="20"/>
              </w:rPr>
            </w:pPr>
          </w:p>
        </w:tc>
      </w:tr>
      <w:tr w:rsidR="004B351E" w14:paraId="023C4F6F"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615459D0" w14:textId="77777777" w:rsidR="004B351E" w:rsidRDefault="004B351E" w:rsidP="004B351E">
            <w:pPr>
              <w:pStyle w:val="TableParagraph"/>
              <w:spacing w:before="1"/>
              <w:ind w:right="154" w:firstLine="45"/>
              <w:rPr>
                <w:sz w:val="20"/>
              </w:rPr>
            </w:pPr>
            <w:r>
              <w:rPr>
                <w:sz w:val="20"/>
              </w:rPr>
              <w:t>Class teachers have access to ongoing CPD through</w:t>
            </w:r>
            <w:r w:rsidRPr="004B351E">
              <w:rPr>
                <w:sz w:val="20"/>
              </w:rPr>
              <w:t xml:space="preserve"> </w:t>
            </w:r>
            <w:r>
              <w:rPr>
                <w:sz w:val="20"/>
              </w:rPr>
              <w:t>Get</w:t>
            </w:r>
            <w:r w:rsidRPr="004B351E">
              <w:rPr>
                <w:sz w:val="20"/>
              </w:rPr>
              <w:t xml:space="preserve"> </w:t>
            </w:r>
            <w:r>
              <w:rPr>
                <w:sz w:val="20"/>
              </w:rPr>
              <w:t>Set</w:t>
            </w:r>
            <w:r w:rsidRPr="004B351E">
              <w:rPr>
                <w:sz w:val="20"/>
              </w:rPr>
              <w:t xml:space="preserve"> </w:t>
            </w:r>
            <w:r>
              <w:rPr>
                <w:sz w:val="20"/>
              </w:rPr>
              <w:t>4</w:t>
            </w:r>
            <w:r w:rsidRPr="004B351E">
              <w:rPr>
                <w:sz w:val="20"/>
              </w:rPr>
              <w:t xml:space="preserve"> </w:t>
            </w:r>
            <w:r>
              <w:rPr>
                <w:sz w:val="20"/>
              </w:rPr>
              <w:t>Education</w:t>
            </w:r>
            <w:r w:rsidRPr="004B351E">
              <w:rPr>
                <w:sz w:val="20"/>
              </w:rPr>
              <w:t xml:space="preserve"> </w:t>
            </w:r>
            <w:r>
              <w:rPr>
                <w:sz w:val="20"/>
              </w:rPr>
              <w:t>and</w:t>
            </w:r>
            <w:r w:rsidRPr="004B351E">
              <w:rPr>
                <w:sz w:val="20"/>
              </w:rPr>
              <w:t xml:space="preserve"> </w:t>
            </w:r>
            <w:r>
              <w:rPr>
                <w:sz w:val="20"/>
              </w:rPr>
              <w:t>the</w:t>
            </w:r>
            <w:r w:rsidRPr="004B351E">
              <w:rPr>
                <w:sz w:val="20"/>
              </w:rPr>
              <w:t xml:space="preserve"> </w:t>
            </w:r>
            <w:r>
              <w:rPr>
                <w:sz w:val="20"/>
              </w:rPr>
              <w:t>PE</w:t>
            </w:r>
            <w:r w:rsidRPr="004B351E">
              <w:rPr>
                <w:sz w:val="20"/>
              </w:rPr>
              <w:t xml:space="preserve"> </w:t>
            </w:r>
            <w:r>
              <w:rPr>
                <w:sz w:val="20"/>
              </w:rPr>
              <w:t>lead.</w:t>
            </w:r>
          </w:p>
          <w:p w14:paraId="7C0673E0" w14:textId="77777777" w:rsidR="004B351E" w:rsidRDefault="004B351E" w:rsidP="004B351E">
            <w:pPr>
              <w:pStyle w:val="TableParagraph"/>
              <w:spacing w:before="1"/>
              <w:ind w:right="154" w:firstLine="45"/>
              <w:rPr>
                <w:sz w:val="20"/>
              </w:rPr>
            </w:pPr>
            <w:r>
              <w:rPr>
                <w:sz w:val="20"/>
              </w:rPr>
              <w:t>Progression</w:t>
            </w:r>
            <w:r w:rsidRPr="004B351E">
              <w:rPr>
                <w:sz w:val="20"/>
              </w:rPr>
              <w:t xml:space="preserve"> </w:t>
            </w:r>
            <w:r>
              <w:rPr>
                <w:sz w:val="20"/>
              </w:rPr>
              <w:t>documents</w:t>
            </w:r>
            <w:r w:rsidRPr="004B351E">
              <w:rPr>
                <w:sz w:val="20"/>
              </w:rPr>
              <w:t xml:space="preserve"> </w:t>
            </w:r>
            <w:r>
              <w:rPr>
                <w:sz w:val="20"/>
              </w:rPr>
              <w:t>available</w:t>
            </w:r>
            <w:r w:rsidRPr="004B351E">
              <w:rPr>
                <w:sz w:val="20"/>
              </w:rPr>
              <w:t xml:space="preserve"> </w:t>
            </w:r>
            <w:r>
              <w:rPr>
                <w:sz w:val="20"/>
              </w:rPr>
              <w:t>to</w:t>
            </w:r>
            <w:r w:rsidRPr="004B351E">
              <w:rPr>
                <w:sz w:val="20"/>
              </w:rPr>
              <w:t xml:space="preserve"> </w:t>
            </w:r>
            <w:r>
              <w:rPr>
                <w:sz w:val="20"/>
              </w:rPr>
              <w:t>all,</w:t>
            </w:r>
            <w:r w:rsidRPr="004B351E">
              <w:rPr>
                <w:sz w:val="20"/>
              </w:rPr>
              <w:t xml:space="preserve"> </w:t>
            </w:r>
            <w:r>
              <w:rPr>
                <w:sz w:val="20"/>
              </w:rPr>
              <w:t>so</w:t>
            </w:r>
            <w:r w:rsidRPr="004B351E">
              <w:rPr>
                <w:sz w:val="20"/>
              </w:rPr>
              <w:t xml:space="preserve"> </w:t>
            </w:r>
            <w:r>
              <w:rPr>
                <w:sz w:val="20"/>
              </w:rPr>
              <w:t xml:space="preserve">that they understand pupil starting points/ prior </w:t>
            </w:r>
            <w:r w:rsidRPr="004B351E">
              <w:rPr>
                <w:sz w:val="20"/>
              </w:rPr>
              <w:t>knowledge</w:t>
            </w:r>
          </w:p>
        </w:tc>
        <w:tc>
          <w:tcPr>
            <w:tcW w:w="1208" w:type="dxa"/>
            <w:tcBorders>
              <w:top w:val="single" w:sz="4" w:space="0" w:color="000000"/>
              <w:left w:val="single" w:sz="4" w:space="0" w:color="000000"/>
              <w:bottom w:val="single" w:sz="4" w:space="0" w:color="000000"/>
              <w:right w:val="single" w:sz="4" w:space="0" w:color="000000"/>
            </w:tcBorders>
          </w:tcPr>
          <w:p w14:paraId="1E98471F" w14:textId="77777777" w:rsidR="004B351E" w:rsidRDefault="004B351E" w:rsidP="004B351E">
            <w:pPr>
              <w:pStyle w:val="TableParagraph"/>
              <w:ind w:left="0"/>
              <w:rPr>
                <w:b/>
                <w:sz w:val="20"/>
              </w:rPr>
            </w:pPr>
          </w:p>
          <w:p w14:paraId="52ED35B8" w14:textId="77777777" w:rsidR="004B351E" w:rsidRPr="004B351E" w:rsidRDefault="004B351E" w:rsidP="004B351E">
            <w:pPr>
              <w:pStyle w:val="TableParagraph"/>
              <w:ind w:left="0"/>
              <w:rPr>
                <w:b/>
                <w:sz w:val="20"/>
              </w:rPr>
            </w:pPr>
            <w:r w:rsidRPr="004B351E">
              <w:rPr>
                <w:b/>
                <w:sz w:val="20"/>
              </w:rPr>
              <w:t xml:space="preserve">(previously paid for </w:t>
            </w:r>
            <w:proofErr w:type="gramStart"/>
            <w:r w:rsidRPr="004B351E">
              <w:rPr>
                <w:b/>
                <w:sz w:val="20"/>
              </w:rPr>
              <w:t>3 year</w:t>
            </w:r>
            <w:proofErr w:type="gramEnd"/>
            <w:r w:rsidRPr="004B351E">
              <w:rPr>
                <w:b/>
                <w:sz w:val="20"/>
              </w:rPr>
              <w:t xml:space="preserve"> subscription)</w:t>
            </w:r>
          </w:p>
        </w:tc>
        <w:tc>
          <w:tcPr>
            <w:tcW w:w="5331" w:type="dxa"/>
            <w:tcBorders>
              <w:top w:val="single" w:sz="4" w:space="0" w:color="000000"/>
              <w:left w:val="single" w:sz="4" w:space="0" w:color="000000"/>
              <w:bottom w:val="single" w:sz="4" w:space="0" w:color="000000"/>
              <w:right w:val="single" w:sz="4" w:space="0" w:color="000000"/>
            </w:tcBorders>
          </w:tcPr>
          <w:p w14:paraId="7132BC4B" w14:textId="77777777" w:rsidR="004B351E" w:rsidRDefault="004B351E" w:rsidP="00EE73F5">
            <w:pPr>
              <w:pStyle w:val="TableParagraph"/>
              <w:spacing w:before="1"/>
              <w:ind w:right="146"/>
              <w:rPr>
                <w:sz w:val="20"/>
              </w:rPr>
            </w:pPr>
            <w:r>
              <w:rPr>
                <w:sz w:val="20"/>
              </w:rPr>
              <w:t>There</w:t>
            </w:r>
            <w:r w:rsidRPr="004B351E">
              <w:rPr>
                <w:sz w:val="20"/>
              </w:rPr>
              <w:t xml:space="preserve"> </w:t>
            </w:r>
            <w:r>
              <w:rPr>
                <w:sz w:val="20"/>
              </w:rPr>
              <w:t>is</w:t>
            </w:r>
            <w:r w:rsidRPr="004B351E">
              <w:rPr>
                <w:sz w:val="20"/>
              </w:rPr>
              <w:t xml:space="preserve"> </w:t>
            </w:r>
            <w:r>
              <w:rPr>
                <w:sz w:val="20"/>
              </w:rPr>
              <w:t>a</w:t>
            </w:r>
            <w:r w:rsidRPr="004B351E">
              <w:rPr>
                <w:sz w:val="20"/>
              </w:rPr>
              <w:t xml:space="preserve"> </w:t>
            </w:r>
            <w:r>
              <w:rPr>
                <w:sz w:val="20"/>
              </w:rPr>
              <w:t>clear</w:t>
            </w:r>
            <w:r w:rsidRPr="004B351E">
              <w:rPr>
                <w:sz w:val="20"/>
              </w:rPr>
              <w:t xml:space="preserve"> </w:t>
            </w:r>
            <w:r>
              <w:rPr>
                <w:sz w:val="20"/>
              </w:rPr>
              <w:t>progression</w:t>
            </w:r>
            <w:r w:rsidRPr="004B351E">
              <w:rPr>
                <w:sz w:val="20"/>
              </w:rPr>
              <w:t xml:space="preserve"> </w:t>
            </w:r>
            <w:r>
              <w:rPr>
                <w:sz w:val="20"/>
              </w:rPr>
              <w:t>of</w:t>
            </w:r>
            <w:r w:rsidRPr="004B351E">
              <w:rPr>
                <w:sz w:val="20"/>
              </w:rPr>
              <w:t xml:space="preserve"> </w:t>
            </w:r>
            <w:r>
              <w:rPr>
                <w:sz w:val="20"/>
              </w:rPr>
              <w:t>knowledge</w:t>
            </w:r>
            <w:r w:rsidRPr="004B351E">
              <w:rPr>
                <w:sz w:val="20"/>
              </w:rPr>
              <w:t xml:space="preserve"> </w:t>
            </w:r>
            <w:r>
              <w:rPr>
                <w:sz w:val="20"/>
              </w:rPr>
              <w:t>and skills in place</w:t>
            </w:r>
          </w:p>
          <w:p w14:paraId="426E6B07" w14:textId="77777777" w:rsidR="004B351E" w:rsidRPr="004B351E" w:rsidRDefault="004B351E" w:rsidP="004B351E">
            <w:pPr>
              <w:pStyle w:val="TableParagraph"/>
              <w:spacing w:before="1"/>
              <w:ind w:right="146"/>
              <w:rPr>
                <w:sz w:val="20"/>
              </w:rPr>
            </w:pPr>
          </w:p>
          <w:p w14:paraId="210CC708" w14:textId="77777777" w:rsidR="004B351E" w:rsidRDefault="004B351E" w:rsidP="004B351E">
            <w:pPr>
              <w:pStyle w:val="TableParagraph"/>
              <w:spacing w:before="1"/>
              <w:ind w:right="146"/>
              <w:rPr>
                <w:sz w:val="20"/>
              </w:rPr>
            </w:pPr>
            <w:r>
              <w:rPr>
                <w:sz w:val="20"/>
              </w:rPr>
              <w:t>Assessment</w:t>
            </w:r>
            <w:r w:rsidRPr="004B351E">
              <w:rPr>
                <w:sz w:val="20"/>
              </w:rPr>
              <w:t xml:space="preserve"> </w:t>
            </w:r>
            <w:r>
              <w:rPr>
                <w:sz w:val="20"/>
              </w:rPr>
              <w:t>demonstrates</w:t>
            </w:r>
            <w:r w:rsidRPr="004B351E">
              <w:rPr>
                <w:sz w:val="20"/>
              </w:rPr>
              <w:t xml:space="preserve"> </w:t>
            </w:r>
            <w:r>
              <w:rPr>
                <w:sz w:val="20"/>
              </w:rPr>
              <w:t>that</w:t>
            </w:r>
            <w:r w:rsidRPr="004B351E">
              <w:rPr>
                <w:sz w:val="20"/>
              </w:rPr>
              <w:t xml:space="preserve"> </w:t>
            </w:r>
            <w:r>
              <w:rPr>
                <w:sz w:val="20"/>
              </w:rPr>
              <w:t>pupils</w:t>
            </w:r>
            <w:r w:rsidRPr="004B351E">
              <w:rPr>
                <w:sz w:val="20"/>
              </w:rPr>
              <w:t xml:space="preserve"> </w:t>
            </w:r>
            <w:r>
              <w:rPr>
                <w:sz w:val="20"/>
              </w:rPr>
              <w:t>are</w:t>
            </w:r>
            <w:r w:rsidRPr="004B351E">
              <w:rPr>
                <w:sz w:val="20"/>
              </w:rPr>
              <w:t xml:space="preserve"> </w:t>
            </w:r>
            <w:r>
              <w:rPr>
                <w:sz w:val="20"/>
              </w:rPr>
              <w:t>making good progress in their PE sessions</w:t>
            </w:r>
          </w:p>
        </w:tc>
      </w:tr>
      <w:tr w:rsidR="00527B55" w14:paraId="31F0DF4F"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7C3BCE23" w14:textId="39308FCA" w:rsidR="00527B55" w:rsidRDefault="00527B55" w:rsidP="00527B55">
            <w:pPr>
              <w:pStyle w:val="TableParagraph"/>
              <w:spacing w:before="1"/>
              <w:ind w:right="154" w:firstLine="45"/>
              <w:rPr>
                <w:sz w:val="20"/>
              </w:rPr>
            </w:pPr>
            <w:r>
              <w:rPr>
                <w:sz w:val="20"/>
              </w:rPr>
              <w:t>CPD for all class teachers throughout the year – coaching</w:t>
            </w:r>
            <w:r>
              <w:rPr>
                <w:spacing w:val="-8"/>
                <w:sz w:val="20"/>
              </w:rPr>
              <w:t xml:space="preserve"> </w:t>
            </w:r>
            <w:proofErr w:type="spellStart"/>
            <w:r>
              <w:rPr>
                <w:sz w:val="20"/>
              </w:rPr>
              <w:t>programme</w:t>
            </w:r>
            <w:proofErr w:type="spellEnd"/>
            <w:r>
              <w:rPr>
                <w:sz w:val="20"/>
              </w:rPr>
              <w:t>,</w:t>
            </w:r>
            <w:r>
              <w:rPr>
                <w:spacing w:val="-7"/>
                <w:sz w:val="20"/>
              </w:rPr>
              <w:t xml:space="preserve"> </w:t>
            </w:r>
            <w:r>
              <w:rPr>
                <w:sz w:val="20"/>
              </w:rPr>
              <w:t>2</w:t>
            </w:r>
            <w:r>
              <w:rPr>
                <w:spacing w:val="-7"/>
                <w:sz w:val="20"/>
              </w:rPr>
              <w:t xml:space="preserve"> </w:t>
            </w:r>
            <w:r>
              <w:rPr>
                <w:sz w:val="20"/>
              </w:rPr>
              <w:t>teachers</w:t>
            </w:r>
            <w:r>
              <w:rPr>
                <w:spacing w:val="-9"/>
                <w:sz w:val="20"/>
              </w:rPr>
              <w:t xml:space="preserve"> </w:t>
            </w:r>
            <w:r>
              <w:rPr>
                <w:sz w:val="20"/>
              </w:rPr>
              <w:t>per</w:t>
            </w:r>
            <w:r>
              <w:rPr>
                <w:spacing w:val="-6"/>
                <w:sz w:val="20"/>
              </w:rPr>
              <w:t xml:space="preserve"> </w:t>
            </w:r>
            <w:r>
              <w:rPr>
                <w:sz w:val="20"/>
              </w:rPr>
              <w:t>short</w:t>
            </w:r>
            <w:r>
              <w:rPr>
                <w:spacing w:val="-7"/>
                <w:sz w:val="20"/>
              </w:rPr>
              <w:t xml:space="preserve"> </w:t>
            </w:r>
            <w:r>
              <w:rPr>
                <w:sz w:val="20"/>
              </w:rPr>
              <w:t xml:space="preserve">term, </w:t>
            </w:r>
            <w:r>
              <w:rPr>
                <w:spacing w:val="-2"/>
                <w:sz w:val="20"/>
              </w:rPr>
              <w:t>rotation</w:t>
            </w:r>
          </w:p>
        </w:tc>
        <w:tc>
          <w:tcPr>
            <w:tcW w:w="1208" w:type="dxa"/>
            <w:tcBorders>
              <w:top w:val="single" w:sz="4" w:space="0" w:color="000000"/>
              <w:left w:val="single" w:sz="4" w:space="0" w:color="000000"/>
              <w:bottom w:val="single" w:sz="4" w:space="0" w:color="000000"/>
              <w:right w:val="single" w:sz="4" w:space="0" w:color="000000"/>
            </w:tcBorders>
          </w:tcPr>
          <w:p w14:paraId="170900D7" w14:textId="77777777" w:rsidR="00527B55" w:rsidRDefault="00527B55" w:rsidP="00527B55">
            <w:pPr>
              <w:pStyle w:val="TableParagraph"/>
              <w:ind w:left="0"/>
              <w:rPr>
                <w:b/>
                <w:sz w:val="20"/>
              </w:rPr>
            </w:pPr>
          </w:p>
          <w:p w14:paraId="4F720462" w14:textId="77777777" w:rsidR="00527B55" w:rsidRDefault="00527B55" w:rsidP="00527B55">
            <w:pPr>
              <w:pStyle w:val="TableParagraph"/>
              <w:spacing w:before="2"/>
              <w:ind w:left="0"/>
              <w:rPr>
                <w:b/>
                <w:sz w:val="20"/>
              </w:rPr>
            </w:pPr>
          </w:p>
          <w:p w14:paraId="1D5FFFA4" w14:textId="641EF9FE" w:rsidR="00527B55" w:rsidRDefault="00527B55" w:rsidP="00527B55">
            <w:pPr>
              <w:pStyle w:val="TableParagraph"/>
              <w:ind w:left="0"/>
              <w:rPr>
                <w:b/>
                <w:sz w:val="20"/>
              </w:rPr>
            </w:pPr>
            <w:r>
              <w:rPr>
                <w:spacing w:val="-2"/>
                <w:sz w:val="20"/>
              </w:rPr>
              <w:t>£2640</w:t>
            </w:r>
          </w:p>
        </w:tc>
        <w:tc>
          <w:tcPr>
            <w:tcW w:w="5331" w:type="dxa"/>
            <w:tcBorders>
              <w:top w:val="single" w:sz="4" w:space="0" w:color="000000"/>
              <w:left w:val="single" w:sz="4" w:space="0" w:color="000000"/>
              <w:bottom w:val="single" w:sz="4" w:space="0" w:color="000000"/>
              <w:right w:val="single" w:sz="4" w:space="0" w:color="000000"/>
            </w:tcBorders>
          </w:tcPr>
          <w:p w14:paraId="14C8C971" w14:textId="77777777" w:rsidR="00527B55" w:rsidRDefault="00527B55" w:rsidP="00527B55">
            <w:pPr>
              <w:pStyle w:val="TableParagraph"/>
              <w:spacing w:before="1"/>
              <w:ind w:right="146"/>
              <w:rPr>
                <w:sz w:val="20"/>
              </w:rPr>
            </w:pPr>
            <w:r>
              <w:rPr>
                <w:sz w:val="20"/>
              </w:rPr>
              <w:t xml:space="preserve">Staff have shared that the support has been beneficial, especially for sports where staff have had limited knowledge. </w:t>
            </w:r>
          </w:p>
          <w:p w14:paraId="1703A219" w14:textId="016E67D6" w:rsidR="00527B55" w:rsidRDefault="00527B55" w:rsidP="00527B55">
            <w:pPr>
              <w:pStyle w:val="TableParagraph"/>
              <w:spacing w:before="1"/>
              <w:ind w:right="146"/>
              <w:rPr>
                <w:sz w:val="20"/>
              </w:rPr>
            </w:pPr>
            <w:r>
              <w:rPr>
                <w:sz w:val="20"/>
              </w:rPr>
              <w:t xml:space="preserve">MW has supported all members of staff from Yr1-Yr6 to team teach PE lessons. </w:t>
            </w:r>
          </w:p>
          <w:p w14:paraId="03922C8D" w14:textId="3B515EFC" w:rsidR="008837A3" w:rsidRDefault="008837A3" w:rsidP="00527B55">
            <w:pPr>
              <w:pStyle w:val="TableParagraph"/>
              <w:spacing w:before="1"/>
              <w:ind w:right="146"/>
              <w:rPr>
                <w:sz w:val="20"/>
              </w:rPr>
            </w:pPr>
            <w:r>
              <w:rPr>
                <w:sz w:val="20"/>
              </w:rPr>
              <w:t xml:space="preserve">“Great modelling for staff and pupils, engaging and all children happy to participate. I learned new activities for warm ups to increase the range I had for lessons. It also </w:t>
            </w:r>
            <w:r>
              <w:rPr>
                <w:sz w:val="20"/>
              </w:rPr>
              <w:lastRenderedPageBreak/>
              <w:t>improved my approach to teaching PE and make it more engaging.</w:t>
            </w:r>
          </w:p>
          <w:p w14:paraId="06DEF1DA" w14:textId="3AACECC2" w:rsidR="008837A3" w:rsidRDefault="008837A3" w:rsidP="00527B55">
            <w:pPr>
              <w:pStyle w:val="TableParagraph"/>
              <w:spacing w:before="1"/>
              <w:ind w:right="146"/>
              <w:rPr>
                <w:sz w:val="20"/>
              </w:rPr>
            </w:pPr>
          </w:p>
        </w:tc>
      </w:tr>
      <w:tr w:rsidR="00527B55" w14:paraId="3E8932ED" w14:textId="77777777" w:rsidTr="00527B55">
        <w:trPr>
          <w:trHeight w:val="822"/>
        </w:trPr>
        <w:tc>
          <w:tcPr>
            <w:tcW w:w="3351" w:type="dxa"/>
            <w:tcBorders>
              <w:top w:val="single" w:sz="4" w:space="0" w:color="000000"/>
              <w:left w:val="single" w:sz="4" w:space="0" w:color="000000"/>
              <w:bottom w:val="single" w:sz="4" w:space="0" w:color="000000"/>
              <w:right w:val="single" w:sz="4" w:space="0" w:color="000000"/>
            </w:tcBorders>
          </w:tcPr>
          <w:p w14:paraId="728F4479" w14:textId="77777777" w:rsidR="00527B55" w:rsidRDefault="00527B55" w:rsidP="00527B55">
            <w:pPr>
              <w:pStyle w:val="TableParagraph"/>
              <w:ind w:left="0"/>
              <w:rPr>
                <w:b/>
                <w:sz w:val="20"/>
              </w:rPr>
            </w:pPr>
          </w:p>
          <w:p w14:paraId="4636DDB9" w14:textId="7D42DD59" w:rsidR="00527B55" w:rsidRDefault="00527B55" w:rsidP="00527B55">
            <w:pPr>
              <w:pStyle w:val="TableParagraph"/>
              <w:spacing w:before="1"/>
              <w:ind w:right="154" w:firstLine="45"/>
              <w:rPr>
                <w:sz w:val="20"/>
              </w:rPr>
            </w:pPr>
            <w:r>
              <w:rPr>
                <w:sz w:val="20"/>
              </w:rPr>
              <w:t>Residential</w:t>
            </w:r>
            <w:r>
              <w:rPr>
                <w:spacing w:val="-9"/>
                <w:sz w:val="20"/>
              </w:rPr>
              <w:t xml:space="preserve"> </w:t>
            </w:r>
            <w:r>
              <w:rPr>
                <w:sz w:val="20"/>
              </w:rPr>
              <w:t>activity</w:t>
            </w:r>
            <w:r>
              <w:rPr>
                <w:spacing w:val="-7"/>
                <w:sz w:val="20"/>
              </w:rPr>
              <w:t xml:space="preserve"> </w:t>
            </w:r>
            <w:r>
              <w:rPr>
                <w:sz w:val="20"/>
              </w:rPr>
              <w:t>–</w:t>
            </w:r>
            <w:r>
              <w:rPr>
                <w:spacing w:val="-8"/>
                <w:sz w:val="20"/>
              </w:rPr>
              <w:t xml:space="preserve"> </w:t>
            </w:r>
            <w:r>
              <w:rPr>
                <w:sz w:val="20"/>
              </w:rPr>
              <w:t>sport</w:t>
            </w:r>
            <w:r>
              <w:rPr>
                <w:spacing w:val="-9"/>
                <w:sz w:val="20"/>
              </w:rPr>
              <w:t xml:space="preserve"> </w:t>
            </w:r>
            <w:r>
              <w:rPr>
                <w:sz w:val="20"/>
              </w:rPr>
              <w:t>based,</w:t>
            </w:r>
            <w:r>
              <w:rPr>
                <w:spacing w:val="-9"/>
                <w:sz w:val="20"/>
              </w:rPr>
              <w:t xml:space="preserve"> </w:t>
            </w:r>
            <w:r>
              <w:rPr>
                <w:sz w:val="20"/>
              </w:rPr>
              <w:t>supporting access for all children</w:t>
            </w:r>
          </w:p>
        </w:tc>
        <w:tc>
          <w:tcPr>
            <w:tcW w:w="1208" w:type="dxa"/>
            <w:tcBorders>
              <w:top w:val="single" w:sz="4" w:space="0" w:color="000000"/>
              <w:left w:val="single" w:sz="4" w:space="0" w:color="000000"/>
              <w:bottom w:val="single" w:sz="4" w:space="0" w:color="000000"/>
              <w:right w:val="single" w:sz="4" w:space="0" w:color="000000"/>
            </w:tcBorders>
          </w:tcPr>
          <w:p w14:paraId="5572FFCD" w14:textId="77777777" w:rsidR="00527B55" w:rsidRDefault="00527B55" w:rsidP="00527B55">
            <w:pPr>
              <w:pStyle w:val="TableParagraph"/>
              <w:spacing w:before="243"/>
              <w:ind w:left="0"/>
              <w:rPr>
                <w:b/>
                <w:sz w:val="20"/>
              </w:rPr>
            </w:pPr>
          </w:p>
          <w:p w14:paraId="41E4E3D7" w14:textId="37CC4E57" w:rsidR="00527B55" w:rsidRDefault="00527B55" w:rsidP="00527B55">
            <w:pPr>
              <w:pStyle w:val="TableParagraph"/>
              <w:ind w:left="0"/>
              <w:rPr>
                <w:b/>
                <w:sz w:val="20"/>
              </w:rPr>
            </w:pPr>
            <w:r>
              <w:rPr>
                <w:spacing w:val="-2"/>
                <w:sz w:val="20"/>
              </w:rPr>
              <w:t>£3,361.50</w:t>
            </w:r>
          </w:p>
        </w:tc>
        <w:tc>
          <w:tcPr>
            <w:tcW w:w="5331" w:type="dxa"/>
            <w:tcBorders>
              <w:top w:val="single" w:sz="4" w:space="0" w:color="000000"/>
              <w:left w:val="single" w:sz="4" w:space="0" w:color="000000"/>
              <w:bottom w:val="single" w:sz="4" w:space="0" w:color="000000"/>
              <w:right w:val="single" w:sz="4" w:space="0" w:color="000000"/>
            </w:tcBorders>
          </w:tcPr>
          <w:p w14:paraId="3F911E8A" w14:textId="77777777" w:rsidR="008837A3" w:rsidRDefault="008837A3" w:rsidP="00527B55">
            <w:pPr>
              <w:pStyle w:val="TableParagraph"/>
              <w:spacing w:before="1"/>
              <w:ind w:right="146"/>
              <w:rPr>
                <w:sz w:val="20"/>
              </w:rPr>
            </w:pPr>
            <w:r>
              <w:rPr>
                <w:sz w:val="20"/>
              </w:rPr>
              <w:t xml:space="preserve">100% of children enjoyed. </w:t>
            </w:r>
          </w:p>
          <w:p w14:paraId="1D9C7CC3" w14:textId="666EB135" w:rsidR="00527B55" w:rsidRDefault="00527B55" w:rsidP="00527B55">
            <w:pPr>
              <w:pStyle w:val="TableParagraph"/>
              <w:spacing w:before="1"/>
              <w:ind w:right="146"/>
              <w:rPr>
                <w:sz w:val="20"/>
              </w:rPr>
            </w:pPr>
            <w:r>
              <w:rPr>
                <w:sz w:val="20"/>
              </w:rPr>
              <w:t xml:space="preserve">22/24 pupils attended. Pupil voice – children stated how much they enjoyed the range of sports available. ‘I loved being able to try activities I hadn’t done before.’ </w:t>
            </w:r>
          </w:p>
          <w:p w14:paraId="00DE6968" w14:textId="77777777" w:rsidR="00527B55" w:rsidRDefault="00527B55" w:rsidP="00527B55">
            <w:pPr>
              <w:pStyle w:val="TableParagraph"/>
              <w:spacing w:before="1"/>
              <w:ind w:right="146"/>
              <w:rPr>
                <w:sz w:val="20"/>
              </w:rPr>
            </w:pPr>
          </w:p>
          <w:p w14:paraId="05057C96" w14:textId="3028D071" w:rsidR="00527B55" w:rsidRDefault="00527B55" w:rsidP="00527B55">
            <w:pPr>
              <w:pStyle w:val="TableParagraph"/>
              <w:spacing w:before="1"/>
              <w:ind w:right="146"/>
              <w:rPr>
                <w:sz w:val="20"/>
              </w:rPr>
            </w:pPr>
            <w:r>
              <w:rPr>
                <w:sz w:val="20"/>
              </w:rPr>
              <w:t>Another child commented on how their confidence improved. ‘</w:t>
            </w:r>
            <w:r w:rsidR="008837A3">
              <w:rPr>
                <w:sz w:val="20"/>
              </w:rPr>
              <w:t xml:space="preserve">I was really scared to try the climbing wall but I’m glad I did it and would try it again’. </w:t>
            </w:r>
          </w:p>
        </w:tc>
      </w:tr>
      <w:tr w:rsidR="00527B55" w14:paraId="561F53D2" w14:textId="77777777" w:rsidTr="00527B55">
        <w:trPr>
          <w:trHeight w:val="270"/>
        </w:trPr>
        <w:tc>
          <w:tcPr>
            <w:tcW w:w="3351" w:type="dxa"/>
          </w:tcPr>
          <w:p w14:paraId="55B3FDC6" w14:textId="77777777" w:rsidR="00527B55" w:rsidRDefault="00527B55" w:rsidP="00527B55">
            <w:pPr>
              <w:pStyle w:val="TableParagraph"/>
              <w:spacing w:before="15" w:line="235" w:lineRule="exact"/>
              <w:rPr>
                <w:b/>
                <w:sz w:val="20"/>
              </w:rPr>
            </w:pPr>
            <w:r>
              <w:rPr>
                <w:b/>
                <w:sz w:val="20"/>
              </w:rPr>
              <w:t>Total</w:t>
            </w:r>
            <w:r>
              <w:rPr>
                <w:b/>
                <w:spacing w:val="-6"/>
                <w:sz w:val="20"/>
              </w:rPr>
              <w:t xml:space="preserve"> </w:t>
            </w:r>
            <w:r>
              <w:rPr>
                <w:b/>
                <w:spacing w:val="-2"/>
                <w:sz w:val="20"/>
              </w:rPr>
              <w:t>Budget</w:t>
            </w:r>
          </w:p>
        </w:tc>
        <w:tc>
          <w:tcPr>
            <w:tcW w:w="1208" w:type="dxa"/>
          </w:tcPr>
          <w:p w14:paraId="751B65C6" w14:textId="069E10D7" w:rsidR="00527B55" w:rsidRDefault="00527B55" w:rsidP="00527B55">
            <w:pPr>
              <w:pStyle w:val="TableParagraph"/>
              <w:spacing w:before="15" w:line="235" w:lineRule="exact"/>
              <w:ind w:left="54" w:right="43"/>
              <w:jc w:val="center"/>
              <w:rPr>
                <w:b/>
                <w:sz w:val="20"/>
              </w:rPr>
            </w:pPr>
          </w:p>
        </w:tc>
        <w:tc>
          <w:tcPr>
            <w:tcW w:w="5331" w:type="dxa"/>
          </w:tcPr>
          <w:p w14:paraId="371C5CC2" w14:textId="78F8CB03" w:rsidR="00527B55" w:rsidRDefault="00527B55" w:rsidP="00527B55">
            <w:pPr>
              <w:pStyle w:val="TableParagraph"/>
              <w:spacing w:before="1"/>
              <w:ind w:left="108"/>
              <w:rPr>
                <w:b/>
                <w:sz w:val="20"/>
              </w:rPr>
            </w:pPr>
          </w:p>
        </w:tc>
      </w:tr>
    </w:tbl>
    <w:p w14:paraId="0ADF74DC" w14:textId="77777777" w:rsidR="005F1A75" w:rsidRDefault="005F1A75">
      <w:pPr>
        <w:pStyle w:val="BodyText"/>
        <w:rPr>
          <w:sz w:val="24"/>
        </w:rPr>
      </w:pPr>
    </w:p>
    <w:p w14:paraId="3992E008" w14:textId="77777777" w:rsidR="005F1A75" w:rsidRDefault="005F1A75">
      <w:pPr>
        <w:pStyle w:val="BodyText"/>
        <w:spacing w:before="21"/>
        <w:rPr>
          <w:sz w:val="24"/>
        </w:rPr>
      </w:pPr>
    </w:p>
    <w:p w14:paraId="52A97104" w14:textId="77777777" w:rsidR="005F1A75" w:rsidRDefault="004D135A">
      <w:pPr>
        <w:ind w:left="104"/>
        <w:rPr>
          <w:b/>
          <w:sz w:val="24"/>
        </w:rPr>
      </w:pPr>
      <w:r>
        <w:rPr>
          <w:b/>
          <w:color w:val="800080"/>
          <w:sz w:val="24"/>
        </w:rPr>
        <w:t>Swimming</w:t>
      </w:r>
      <w:r>
        <w:rPr>
          <w:b/>
          <w:color w:val="800080"/>
          <w:spacing w:val="-2"/>
          <w:sz w:val="24"/>
        </w:rPr>
        <w:t xml:space="preserve"> </w:t>
      </w:r>
      <w:r>
        <w:rPr>
          <w:b/>
          <w:color w:val="800080"/>
          <w:spacing w:val="-4"/>
          <w:sz w:val="24"/>
        </w:rPr>
        <w:t>Data</w:t>
      </w:r>
    </w:p>
    <w:p w14:paraId="496185B0" w14:textId="77777777" w:rsidR="005F1A75" w:rsidRDefault="005F1A75">
      <w:pPr>
        <w:pStyle w:val="BodyText"/>
        <w:spacing w:before="51"/>
        <w:rPr>
          <w:b/>
          <w:sz w:val="20"/>
        </w:rPr>
      </w:pPr>
    </w:p>
    <w:tbl>
      <w:tblPr>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4"/>
        <w:gridCol w:w="2886"/>
      </w:tblGrid>
      <w:tr w:rsidR="005F1A75" w14:paraId="2096E3AB" w14:textId="77777777">
        <w:trPr>
          <w:trHeight w:val="268"/>
        </w:trPr>
        <w:tc>
          <w:tcPr>
            <w:tcW w:w="7084" w:type="dxa"/>
          </w:tcPr>
          <w:p w14:paraId="3D52859B" w14:textId="77777777" w:rsidR="005F1A75" w:rsidRDefault="004D135A">
            <w:pPr>
              <w:pStyle w:val="TableParagraph"/>
              <w:spacing w:line="248" w:lineRule="exact"/>
              <w:ind w:left="4" w:right="24"/>
              <w:jc w:val="center"/>
              <w:rPr>
                <w:b/>
              </w:rPr>
            </w:pPr>
            <w:r>
              <w:rPr>
                <w:b/>
              </w:rPr>
              <w:t>Meeting</w:t>
            </w:r>
            <w:r>
              <w:rPr>
                <w:b/>
                <w:spacing w:val="-10"/>
              </w:rPr>
              <w:t xml:space="preserve"> </w:t>
            </w:r>
            <w:r>
              <w:rPr>
                <w:b/>
              </w:rPr>
              <w:t>National</w:t>
            </w:r>
            <w:r>
              <w:rPr>
                <w:b/>
                <w:spacing w:val="-6"/>
              </w:rPr>
              <w:t xml:space="preserve"> </w:t>
            </w:r>
            <w:r>
              <w:rPr>
                <w:b/>
              </w:rPr>
              <w:t>Curriculum</w:t>
            </w:r>
            <w:r>
              <w:rPr>
                <w:b/>
                <w:spacing w:val="-5"/>
              </w:rPr>
              <w:t xml:space="preserve"> </w:t>
            </w:r>
            <w:r>
              <w:rPr>
                <w:b/>
              </w:rPr>
              <w:t>requirements</w:t>
            </w:r>
            <w:r>
              <w:rPr>
                <w:b/>
                <w:spacing w:val="-6"/>
              </w:rPr>
              <w:t xml:space="preserve"> </w:t>
            </w:r>
            <w:r>
              <w:rPr>
                <w:b/>
              </w:rPr>
              <w:t>for</w:t>
            </w:r>
            <w:r>
              <w:rPr>
                <w:b/>
                <w:spacing w:val="-7"/>
              </w:rPr>
              <w:t xml:space="preserve"> </w:t>
            </w:r>
            <w:r>
              <w:rPr>
                <w:b/>
              </w:rPr>
              <w:t>swimming</w:t>
            </w:r>
            <w:r>
              <w:rPr>
                <w:b/>
                <w:spacing w:val="-8"/>
              </w:rPr>
              <w:t xml:space="preserve"> </w:t>
            </w:r>
            <w:r>
              <w:rPr>
                <w:b/>
              </w:rPr>
              <w:t>and</w:t>
            </w:r>
            <w:r>
              <w:rPr>
                <w:b/>
                <w:spacing w:val="-6"/>
              </w:rPr>
              <w:t xml:space="preserve"> </w:t>
            </w:r>
            <w:r>
              <w:rPr>
                <w:b/>
              </w:rPr>
              <w:t>water</w:t>
            </w:r>
            <w:r>
              <w:rPr>
                <w:b/>
                <w:spacing w:val="-7"/>
              </w:rPr>
              <w:t xml:space="preserve"> </w:t>
            </w:r>
            <w:r>
              <w:rPr>
                <w:b/>
                <w:spacing w:val="-2"/>
              </w:rPr>
              <w:t>safety</w:t>
            </w:r>
          </w:p>
        </w:tc>
        <w:tc>
          <w:tcPr>
            <w:tcW w:w="2886" w:type="dxa"/>
          </w:tcPr>
          <w:p w14:paraId="21DC6EE4" w14:textId="77777777" w:rsidR="005F1A75" w:rsidRDefault="004D135A">
            <w:pPr>
              <w:pStyle w:val="TableParagraph"/>
              <w:spacing w:line="248" w:lineRule="exact"/>
              <w:rPr>
                <w:b/>
              </w:rPr>
            </w:pPr>
            <w:r>
              <w:rPr>
                <w:b/>
              </w:rPr>
              <w:t>Percentage</w:t>
            </w:r>
            <w:r>
              <w:rPr>
                <w:b/>
                <w:spacing w:val="-4"/>
              </w:rPr>
              <w:t xml:space="preserve"> </w:t>
            </w:r>
            <w:r>
              <w:rPr>
                <w:b/>
              </w:rPr>
              <w:t>of</w:t>
            </w:r>
            <w:r>
              <w:rPr>
                <w:b/>
                <w:spacing w:val="-3"/>
              </w:rPr>
              <w:t xml:space="preserve"> </w:t>
            </w:r>
            <w:r>
              <w:rPr>
                <w:b/>
              </w:rPr>
              <w:t>KS2</w:t>
            </w:r>
            <w:r>
              <w:rPr>
                <w:b/>
                <w:spacing w:val="-4"/>
              </w:rPr>
              <w:t xml:space="preserve"> </w:t>
            </w:r>
            <w:r>
              <w:rPr>
                <w:b/>
                <w:spacing w:val="-2"/>
              </w:rPr>
              <w:t>Pupils</w:t>
            </w:r>
          </w:p>
        </w:tc>
      </w:tr>
      <w:tr w:rsidR="005F1A75" w14:paraId="3A6F7B06" w14:textId="77777777">
        <w:trPr>
          <w:trHeight w:val="486"/>
        </w:trPr>
        <w:tc>
          <w:tcPr>
            <w:tcW w:w="7084" w:type="dxa"/>
          </w:tcPr>
          <w:p w14:paraId="57A8CB7F" w14:textId="77777777" w:rsidR="005F1A75" w:rsidRDefault="004D135A">
            <w:pPr>
              <w:pStyle w:val="TableParagraph"/>
              <w:spacing w:before="1" w:line="243" w:lineRule="exact"/>
              <w:ind w:left="20" w:right="20"/>
              <w:jc w:val="center"/>
              <w:rPr>
                <w:sz w:val="20"/>
              </w:rPr>
            </w:pPr>
            <w:r>
              <w:rPr>
                <w:sz w:val="20"/>
              </w:rPr>
              <w:t>What</w:t>
            </w:r>
            <w:r>
              <w:rPr>
                <w:spacing w:val="-6"/>
                <w:sz w:val="20"/>
              </w:rPr>
              <w:t xml:space="preserve"> </w:t>
            </w:r>
            <w:r>
              <w:rPr>
                <w:sz w:val="20"/>
              </w:rPr>
              <w:t>percentage</w:t>
            </w:r>
            <w:r>
              <w:rPr>
                <w:spacing w:val="-7"/>
                <w:sz w:val="20"/>
              </w:rPr>
              <w:t xml:space="preserve"> </w:t>
            </w:r>
            <w:r>
              <w:rPr>
                <w:sz w:val="20"/>
              </w:rPr>
              <w:t>of</w:t>
            </w:r>
            <w:r>
              <w:rPr>
                <w:spacing w:val="-7"/>
                <w:sz w:val="20"/>
              </w:rPr>
              <w:t xml:space="preserve"> </w:t>
            </w:r>
            <w:r>
              <w:rPr>
                <w:sz w:val="20"/>
              </w:rPr>
              <w:t>KS2</w:t>
            </w:r>
            <w:r>
              <w:rPr>
                <w:spacing w:val="-6"/>
                <w:sz w:val="20"/>
              </w:rPr>
              <w:t xml:space="preserve"> </w:t>
            </w:r>
            <w:r>
              <w:rPr>
                <w:sz w:val="20"/>
              </w:rPr>
              <w:t>pupils</w:t>
            </w:r>
            <w:r>
              <w:rPr>
                <w:spacing w:val="-7"/>
                <w:sz w:val="20"/>
              </w:rPr>
              <w:t xml:space="preserve"> </w:t>
            </w:r>
            <w:r>
              <w:rPr>
                <w:sz w:val="20"/>
              </w:rPr>
              <w:t>can</w:t>
            </w:r>
            <w:r>
              <w:rPr>
                <w:spacing w:val="-6"/>
                <w:sz w:val="20"/>
              </w:rPr>
              <w:t xml:space="preserve"> </w:t>
            </w:r>
            <w:r>
              <w:rPr>
                <w:sz w:val="20"/>
              </w:rPr>
              <w:t>swim</w:t>
            </w:r>
            <w:r>
              <w:rPr>
                <w:spacing w:val="-7"/>
                <w:sz w:val="20"/>
              </w:rPr>
              <w:t xml:space="preserve"> </w:t>
            </w:r>
            <w:r>
              <w:rPr>
                <w:sz w:val="20"/>
              </w:rPr>
              <w:t>confidently</w:t>
            </w:r>
            <w:r>
              <w:rPr>
                <w:spacing w:val="-5"/>
                <w:sz w:val="20"/>
              </w:rPr>
              <w:t xml:space="preserve"> </w:t>
            </w:r>
            <w:r>
              <w:rPr>
                <w:sz w:val="20"/>
              </w:rPr>
              <w:t>and</w:t>
            </w:r>
            <w:r>
              <w:rPr>
                <w:spacing w:val="-6"/>
                <w:sz w:val="20"/>
              </w:rPr>
              <w:t xml:space="preserve"> </w:t>
            </w:r>
            <w:r>
              <w:rPr>
                <w:sz w:val="20"/>
              </w:rPr>
              <w:t>proficiently</w:t>
            </w:r>
            <w:r>
              <w:rPr>
                <w:spacing w:val="-5"/>
                <w:sz w:val="20"/>
              </w:rPr>
              <w:t xml:space="preserve"> </w:t>
            </w:r>
            <w:r>
              <w:rPr>
                <w:sz w:val="20"/>
              </w:rPr>
              <w:t>over</w:t>
            </w:r>
            <w:r>
              <w:rPr>
                <w:spacing w:val="-5"/>
                <w:sz w:val="20"/>
              </w:rPr>
              <w:t xml:space="preserve"> </w:t>
            </w:r>
            <w:r>
              <w:rPr>
                <w:sz w:val="20"/>
              </w:rPr>
              <w:t>a</w:t>
            </w:r>
            <w:r>
              <w:rPr>
                <w:spacing w:val="-6"/>
                <w:sz w:val="20"/>
              </w:rPr>
              <w:t xml:space="preserve"> </w:t>
            </w:r>
            <w:r>
              <w:rPr>
                <w:spacing w:val="-2"/>
                <w:sz w:val="20"/>
              </w:rPr>
              <w:t>distance</w:t>
            </w:r>
          </w:p>
          <w:p w14:paraId="01939FB5" w14:textId="77777777" w:rsidR="005F1A75" w:rsidRDefault="004D135A">
            <w:pPr>
              <w:pStyle w:val="TableParagraph"/>
              <w:spacing w:line="222" w:lineRule="exact"/>
              <w:ind w:left="24" w:right="20"/>
              <w:jc w:val="center"/>
              <w:rPr>
                <w:sz w:val="20"/>
              </w:rPr>
            </w:pPr>
            <w:r>
              <w:rPr>
                <w:sz w:val="20"/>
              </w:rPr>
              <w:t>of</w:t>
            </w:r>
            <w:r>
              <w:rPr>
                <w:spacing w:val="-5"/>
                <w:sz w:val="20"/>
              </w:rPr>
              <w:t xml:space="preserve"> </w:t>
            </w:r>
            <w:r>
              <w:rPr>
                <w:sz w:val="20"/>
              </w:rPr>
              <w:t>at</w:t>
            </w:r>
            <w:r>
              <w:rPr>
                <w:spacing w:val="-2"/>
                <w:sz w:val="20"/>
              </w:rPr>
              <w:t xml:space="preserve"> </w:t>
            </w:r>
            <w:r>
              <w:rPr>
                <w:sz w:val="20"/>
              </w:rPr>
              <w:t>least</w:t>
            </w:r>
            <w:r>
              <w:rPr>
                <w:spacing w:val="-4"/>
                <w:sz w:val="20"/>
              </w:rPr>
              <w:t xml:space="preserve"> 25m?</w:t>
            </w:r>
          </w:p>
        </w:tc>
        <w:tc>
          <w:tcPr>
            <w:tcW w:w="2886" w:type="dxa"/>
          </w:tcPr>
          <w:p w14:paraId="17628AB2" w14:textId="77777777" w:rsidR="005F1A75" w:rsidRDefault="004D135A">
            <w:pPr>
              <w:pStyle w:val="TableParagraph"/>
              <w:spacing w:before="1"/>
              <w:ind w:left="8" w:right="2"/>
              <w:jc w:val="center"/>
              <w:rPr>
                <w:sz w:val="20"/>
              </w:rPr>
            </w:pPr>
            <w:r>
              <w:rPr>
                <w:spacing w:val="-5"/>
                <w:sz w:val="20"/>
              </w:rPr>
              <w:t>70%</w:t>
            </w:r>
          </w:p>
        </w:tc>
      </w:tr>
      <w:tr w:rsidR="005F1A75" w14:paraId="719B1131" w14:textId="77777777">
        <w:trPr>
          <w:trHeight w:val="244"/>
        </w:trPr>
        <w:tc>
          <w:tcPr>
            <w:tcW w:w="7084" w:type="dxa"/>
          </w:tcPr>
          <w:p w14:paraId="61CF6889" w14:textId="77777777" w:rsidR="005F1A75" w:rsidRDefault="004D135A">
            <w:pPr>
              <w:pStyle w:val="TableParagraph"/>
              <w:spacing w:before="1" w:line="223" w:lineRule="exact"/>
              <w:ind w:left="20" w:right="20"/>
              <w:jc w:val="center"/>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swim</w:t>
            </w:r>
            <w:r>
              <w:rPr>
                <w:spacing w:val="-6"/>
                <w:sz w:val="20"/>
              </w:rPr>
              <w:t xml:space="preserve"> </w:t>
            </w:r>
            <w:r>
              <w:rPr>
                <w:sz w:val="20"/>
              </w:rPr>
              <w:t>using</w:t>
            </w:r>
            <w:r>
              <w:rPr>
                <w:spacing w:val="-5"/>
                <w:sz w:val="20"/>
              </w:rPr>
              <w:t xml:space="preserve"> </w:t>
            </w:r>
            <w:r>
              <w:rPr>
                <w:sz w:val="20"/>
              </w:rPr>
              <w:t>a</w:t>
            </w:r>
            <w:r>
              <w:rPr>
                <w:spacing w:val="-4"/>
                <w:sz w:val="20"/>
              </w:rPr>
              <w:t xml:space="preserve"> </w:t>
            </w:r>
            <w:r>
              <w:rPr>
                <w:sz w:val="20"/>
              </w:rPr>
              <w:t>range</w:t>
            </w:r>
            <w:r>
              <w:rPr>
                <w:spacing w:val="-4"/>
                <w:sz w:val="20"/>
              </w:rPr>
              <w:t xml:space="preserve"> </w:t>
            </w:r>
            <w:r>
              <w:rPr>
                <w:sz w:val="20"/>
              </w:rPr>
              <w:t>of</w:t>
            </w:r>
            <w:r>
              <w:rPr>
                <w:spacing w:val="-6"/>
                <w:sz w:val="20"/>
              </w:rPr>
              <w:t xml:space="preserve"> </w:t>
            </w:r>
            <w:r>
              <w:rPr>
                <w:spacing w:val="-2"/>
                <w:sz w:val="20"/>
              </w:rPr>
              <w:t>strokes?</w:t>
            </w:r>
          </w:p>
        </w:tc>
        <w:tc>
          <w:tcPr>
            <w:tcW w:w="2886" w:type="dxa"/>
          </w:tcPr>
          <w:p w14:paraId="6CEA3FB6" w14:textId="4B951819" w:rsidR="005F1A75" w:rsidRDefault="00761ABC">
            <w:pPr>
              <w:pStyle w:val="TableParagraph"/>
              <w:spacing w:before="1" w:line="223" w:lineRule="exact"/>
              <w:ind w:left="8" w:right="2"/>
              <w:jc w:val="center"/>
              <w:rPr>
                <w:sz w:val="20"/>
              </w:rPr>
            </w:pPr>
            <w:r>
              <w:rPr>
                <w:spacing w:val="-5"/>
                <w:sz w:val="20"/>
              </w:rPr>
              <w:t>70</w:t>
            </w:r>
            <w:r w:rsidR="004D135A">
              <w:rPr>
                <w:spacing w:val="-5"/>
                <w:sz w:val="20"/>
              </w:rPr>
              <w:t>%</w:t>
            </w:r>
          </w:p>
        </w:tc>
      </w:tr>
      <w:tr w:rsidR="005F1A75" w14:paraId="755F82AB" w14:textId="77777777">
        <w:trPr>
          <w:trHeight w:val="489"/>
        </w:trPr>
        <w:tc>
          <w:tcPr>
            <w:tcW w:w="7084" w:type="dxa"/>
          </w:tcPr>
          <w:p w14:paraId="64EF6A2D" w14:textId="77777777" w:rsidR="005F1A75" w:rsidRDefault="004D135A">
            <w:pPr>
              <w:pStyle w:val="TableParagraph"/>
              <w:spacing w:line="240" w:lineRule="atLeast"/>
              <w:ind w:left="3099" w:hanging="2985"/>
              <w:rPr>
                <w:sz w:val="20"/>
              </w:rPr>
            </w:pPr>
            <w:r>
              <w:rPr>
                <w:sz w:val="20"/>
              </w:rPr>
              <w:t>What</w:t>
            </w:r>
            <w:r>
              <w:rPr>
                <w:spacing w:val="-4"/>
                <w:sz w:val="20"/>
              </w:rPr>
              <w:t xml:space="preserve"> </w:t>
            </w:r>
            <w:r>
              <w:rPr>
                <w:sz w:val="20"/>
              </w:rPr>
              <w:t>percentage</w:t>
            </w:r>
            <w:r>
              <w:rPr>
                <w:spacing w:val="-6"/>
                <w:sz w:val="20"/>
              </w:rPr>
              <w:t xml:space="preserve"> </w:t>
            </w:r>
            <w:r>
              <w:rPr>
                <w:sz w:val="20"/>
              </w:rPr>
              <w:t>of</w:t>
            </w:r>
            <w:r>
              <w:rPr>
                <w:spacing w:val="-6"/>
                <w:sz w:val="20"/>
              </w:rPr>
              <w:t xml:space="preserve"> </w:t>
            </w:r>
            <w:r>
              <w:rPr>
                <w:sz w:val="20"/>
              </w:rPr>
              <w:t>KS2</w:t>
            </w:r>
            <w:r>
              <w:rPr>
                <w:spacing w:val="-5"/>
                <w:sz w:val="20"/>
              </w:rPr>
              <w:t xml:space="preserve"> </w:t>
            </w:r>
            <w:r>
              <w:rPr>
                <w:sz w:val="20"/>
              </w:rPr>
              <w:t>pupils</w:t>
            </w:r>
            <w:r>
              <w:rPr>
                <w:spacing w:val="-6"/>
                <w:sz w:val="20"/>
              </w:rPr>
              <w:t xml:space="preserve"> </w:t>
            </w:r>
            <w:r>
              <w:rPr>
                <w:sz w:val="20"/>
              </w:rPr>
              <w:t>can</w:t>
            </w:r>
            <w:r>
              <w:rPr>
                <w:spacing w:val="-4"/>
                <w:sz w:val="20"/>
              </w:rPr>
              <w:t xml:space="preserve"> </w:t>
            </w:r>
            <w:r>
              <w:rPr>
                <w:sz w:val="20"/>
              </w:rPr>
              <w:t>perform</w:t>
            </w:r>
            <w:r>
              <w:rPr>
                <w:spacing w:val="-5"/>
                <w:sz w:val="20"/>
              </w:rPr>
              <w:t xml:space="preserve"> </w:t>
            </w:r>
            <w:r>
              <w:rPr>
                <w:sz w:val="20"/>
              </w:rPr>
              <w:t>safe self-rescue</w:t>
            </w:r>
            <w:r>
              <w:rPr>
                <w:spacing w:val="-3"/>
                <w:sz w:val="20"/>
              </w:rPr>
              <w:t xml:space="preserve"> </w:t>
            </w:r>
            <w:r>
              <w:rPr>
                <w:sz w:val="20"/>
              </w:rPr>
              <w:t>in</w:t>
            </w:r>
            <w:r>
              <w:rPr>
                <w:spacing w:val="-4"/>
                <w:sz w:val="20"/>
              </w:rPr>
              <w:t xml:space="preserve"> </w:t>
            </w:r>
            <w:r>
              <w:rPr>
                <w:sz w:val="20"/>
              </w:rPr>
              <w:t>different</w:t>
            </w:r>
            <w:r>
              <w:rPr>
                <w:spacing w:val="-4"/>
                <w:sz w:val="20"/>
              </w:rPr>
              <w:t xml:space="preserve"> </w:t>
            </w:r>
            <w:proofErr w:type="gramStart"/>
            <w:r>
              <w:rPr>
                <w:sz w:val="20"/>
              </w:rPr>
              <w:t>water</w:t>
            </w:r>
            <w:r>
              <w:rPr>
                <w:spacing w:val="-4"/>
                <w:sz w:val="20"/>
              </w:rPr>
              <w:t xml:space="preserve"> </w:t>
            </w:r>
            <w:r>
              <w:rPr>
                <w:sz w:val="20"/>
              </w:rPr>
              <w:t>based</w:t>
            </w:r>
            <w:proofErr w:type="gramEnd"/>
            <w:r>
              <w:rPr>
                <w:sz w:val="20"/>
              </w:rPr>
              <w:t xml:space="preserve"> </w:t>
            </w:r>
            <w:r>
              <w:rPr>
                <w:spacing w:val="-2"/>
                <w:sz w:val="20"/>
              </w:rPr>
              <w:t>situations?</w:t>
            </w:r>
          </w:p>
        </w:tc>
        <w:tc>
          <w:tcPr>
            <w:tcW w:w="2886" w:type="dxa"/>
          </w:tcPr>
          <w:p w14:paraId="4FC93768" w14:textId="77777777" w:rsidR="005F1A75" w:rsidRDefault="004D135A">
            <w:pPr>
              <w:pStyle w:val="TableParagraph"/>
              <w:spacing w:before="1"/>
              <w:ind w:left="8"/>
              <w:jc w:val="center"/>
              <w:rPr>
                <w:sz w:val="20"/>
              </w:rPr>
            </w:pPr>
            <w:r>
              <w:rPr>
                <w:spacing w:val="-5"/>
                <w:sz w:val="20"/>
              </w:rPr>
              <w:t>N/A</w:t>
            </w:r>
          </w:p>
        </w:tc>
      </w:tr>
      <w:tr w:rsidR="005F1A75" w14:paraId="2077AAB8" w14:textId="77777777">
        <w:trPr>
          <w:trHeight w:val="976"/>
        </w:trPr>
        <w:tc>
          <w:tcPr>
            <w:tcW w:w="7084" w:type="dxa"/>
          </w:tcPr>
          <w:p w14:paraId="6C24DDEB" w14:textId="77777777" w:rsidR="005F1A75" w:rsidRDefault="004D135A">
            <w:pPr>
              <w:pStyle w:val="TableParagraph"/>
              <w:spacing w:before="1"/>
              <w:ind w:left="456" w:firstLine="16"/>
              <w:rPr>
                <w:sz w:val="20"/>
              </w:rPr>
            </w:pPr>
            <w:r>
              <w:rPr>
                <w:sz w:val="20"/>
              </w:rPr>
              <w:t>Has</w:t>
            </w:r>
            <w:r>
              <w:rPr>
                <w:spacing w:val="-4"/>
                <w:sz w:val="20"/>
              </w:rPr>
              <w:t xml:space="preserve"> </w:t>
            </w:r>
            <w:r>
              <w:rPr>
                <w:sz w:val="20"/>
              </w:rPr>
              <w:t>St</w:t>
            </w:r>
            <w:r>
              <w:rPr>
                <w:spacing w:val="-3"/>
                <w:sz w:val="20"/>
              </w:rPr>
              <w:t xml:space="preserve"> </w:t>
            </w:r>
            <w:r>
              <w:rPr>
                <w:sz w:val="20"/>
              </w:rPr>
              <w:t>Martin’s</w:t>
            </w:r>
            <w:r>
              <w:rPr>
                <w:spacing w:val="-5"/>
                <w:sz w:val="20"/>
              </w:rPr>
              <w:t xml:space="preserve"> </w:t>
            </w:r>
            <w:r>
              <w:rPr>
                <w:sz w:val="20"/>
              </w:rPr>
              <w:t>CE</w:t>
            </w:r>
            <w:r>
              <w:rPr>
                <w:spacing w:val="-3"/>
                <w:sz w:val="20"/>
              </w:rPr>
              <w:t xml:space="preserve"> </w:t>
            </w:r>
            <w:r>
              <w:rPr>
                <w:sz w:val="20"/>
              </w:rPr>
              <w:t>Primary</w:t>
            </w:r>
            <w:r>
              <w:rPr>
                <w:spacing w:val="-3"/>
                <w:sz w:val="20"/>
              </w:rPr>
              <w:t xml:space="preserve"> </w:t>
            </w:r>
            <w:r>
              <w:rPr>
                <w:sz w:val="20"/>
              </w:rPr>
              <w:t>School</w:t>
            </w:r>
            <w:r>
              <w:rPr>
                <w:spacing w:val="-4"/>
                <w:sz w:val="20"/>
              </w:rPr>
              <w:t xml:space="preserve"> </w:t>
            </w:r>
            <w:r>
              <w:rPr>
                <w:sz w:val="20"/>
              </w:rPr>
              <w:t>used</w:t>
            </w:r>
            <w:r>
              <w:rPr>
                <w:spacing w:val="-3"/>
                <w:sz w:val="20"/>
              </w:rPr>
              <w:t xml:space="preserve"> </w:t>
            </w:r>
            <w:r>
              <w:rPr>
                <w:sz w:val="20"/>
              </w:rPr>
              <w:t>sports</w:t>
            </w:r>
            <w:r>
              <w:rPr>
                <w:spacing w:val="-4"/>
                <w:sz w:val="20"/>
              </w:rPr>
              <w:t xml:space="preserve"> </w:t>
            </w:r>
            <w:r>
              <w:rPr>
                <w:sz w:val="20"/>
              </w:rPr>
              <w:t>funding</w:t>
            </w:r>
            <w:r>
              <w:rPr>
                <w:spacing w:val="-4"/>
                <w:sz w:val="20"/>
              </w:rPr>
              <w:t xml:space="preserve"> </w:t>
            </w:r>
            <w:r>
              <w:rPr>
                <w:sz w:val="20"/>
              </w:rPr>
              <w:t>to</w:t>
            </w:r>
            <w:r>
              <w:rPr>
                <w:spacing w:val="-3"/>
                <w:sz w:val="20"/>
              </w:rPr>
              <w:t xml:space="preserve"> </w:t>
            </w:r>
            <w:r>
              <w:rPr>
                <w:sz w:val="20"/>
              </w:rPr>
              <w:t>provide</w:t>
            </w:r>
            <w:r>
              <w:rPr>
                <w:spacing w:val="-4"/>
                <w:sz w:val="20"/>
              </w:rPr>
              <w:t xml:space="preserve"> </w:t>
            </w:r>
            <w:r>
              <w:rPr>
                <w:sz w:val="20"/>
              </w:rPr>
              <w:t>additional swimming</w:t>
            </w:r>
            <w:r>
              <w:rPr>
                <w:spacing w:val="-9"/>
                <w:sz w:val="20"/>
              </w:rPr>
              <w:t xml:space="preserve"> </w:t>
            </w:r>
            <w:r>
              <w:rPr>
                <w:sz w:val="20"/>
              </w:rPr>
              <w:t>provision</w:t>
            </w:r>
            <w:r>
              <w:rPr>
                <w:spacing w:val="-7"/>
                <w:sz w:val="20"/>
              </w:rPr>
              <w:t xml:space="preserve"> </w:t>
            </w:r>
            <w:r>
              <w:rPr>
                <w:sz w:val="20"/>
              </w:rPr>
              <w:t>over</w:t>
            </w:r>
            <w:r>
              <w:rPr>
                <w:spacing w:val="-8"/>
                <w:sz w:val="20"/>
              </w:rPr>
              <w:t xml:space="preserve"> </w:t>
            </w:r>
            <w:r>
              <w:rPr>
                <w:sz w:val="20"/>
              </w:rPr>
              <w:t>and</w:t>
            </w:r>
            <w:r>
              <w:rPr>
                <w:spacing w:val="-5"/>
                <w:sz w:val="20"/>
              </w:rPr>
              <w:t xml:space="preserve"> </w:t>
            </w:r>
            <w:r>
              <w:rPr>
                <w:sz w:val="20"/>
              </w:rPr>
              <w:t>above</w:t>
            </w:r>
            <w:r>
              <w:rPr>
                <w:spacing w:val="-8"/>
                <w:sz w:val="20"/>
              </w:rPr>
              <w:t xml:space="preserve"> </w:t>
            </w:r>
            <w:r>
              <w:rPr>
                <w:sz w:val="20"/>
              </w:rPr>
              <w:t>the</w:t>
            </w:r>
            <w:r>
              <w:rPr>
                <w:spacing w:val="-9"/>
                <w:sz w:val="20"/>
              </w:rPr>
              <w:t xml:space="preserve"> </w:t>
            </w:r>
            <w:r>
              <w:rPr>
                <w:sz w:val="20"/>
              </w:rPr>
              <w:t>National</w:t>
            </w:r>
            <w:r>
              <w:rPr>
                <w:spacing w:val="-7"/>
                <w:sz w:val="20"/>
              </w:rPr>
              <w:t xml:space="preserve"> </w:t>
            </w:r>
            <w:r>
              <w:rPr>
                <w:sz w:val="20"/>
              </w:rPr>
              <w:t>Curriculum</w:t>
            </w:r>
            <w:r>
              <w:rPr>
                <w:spacing w:val="-9"/>
                <w:sz w:val="20"/>
              </w:rPr>
              <w:t xml:space="preserve"> </w:t>
            </w:r>
            <w:r>
              <w:rPr>
                <w:spacing w:val="-2"/>
                <w:sz w:val="20"/>
              </w:rPr>
              <w:t>requirements?</w:t>
            </w:r>
          </w:p>
        </w:tc>
        <w:tc>
          <w:tcPr>
            <w:tcW w:w="2886" w:type="dxa"/>
          </w:tcPr>
          <w:p w14:paraId="5D626DB1" w14:textId="77777777" w:rsidR="005F1A75" w:rsidRDefault="004D135A">
            <w:pPr>
              <w:pStyle w:val="TableParagraph"/>
              <w:spacing w:before="1"/>
              <w:ind w:left="155" w:right="149" w:hanging="2"/>
              <w:jc w:val="center"/>
              <w:rPr>
                <w:sz w:val="20"/>
              </w:rPr>
            </w:pPr>
            <w:r>
              <w:rPr>
                <w:sz w:val="20"/>
              </w:rPr>
              <w:t>We employ an additional swimming instructor to stay in the</w:t>
            </w:r>
            <w:r>
              <w:rPr>
                <w:spacing w:val="-9"/>
                <w:sz w:val="20"/>
              </w:rPr>
              <w:t xml:space="preserve"> </w:t>
            </w:r>
            <w:r>
              <w:rPr>
                <w:sz w:val="20"/>
              </w:rPr>
              <w:t>water</w:t>
            </w:r>
            <w:r>
              <w:rPr>
                <w:spacing w:val="-8"/>
                <w:sz w:val="20"/>
              </w:rPr>
              <w:t xml:space="preserve"> </w:t>
            </w:r>
            <w:r>
              <w:rPr>
                <w:sz w:val="20"/>
              </w:rPr>
              <w:t>with</w:t>
            </w:r>
            <w:r>
              <w:rPr>
                <w:spacing w:val="-8"/>
                <w:sz w:val="20"/>
              </w:rPr>
              <w:t xml:space="preserve"> </w:t>
            </w:r>
            <w:r>
              <w:rPr>
                <w:sz w:val="20"/>
              </w:rPr>
              <w:t>the</w:t>
            </w:r>
            <w:r>
              <w:rPr>
                <w:spacing w:val="-9"/>
                <w:sz w:val="20"/>
              </w:rPr>
              <w:t xml:space="preserve"> </w:t>
            </w:r>
            <w:r>
              <w:rPr>
                <w:sz w:val="20"/>
              </w:rPr>
              <w:t>children</w:t>
            </w:r>
            <w:r>
              <w:rPr>
                <w:spacing w:val="-8"/>
                <w:sz w:val="20"/>
              </w:rPr>
              <w:t xml:space="preserve"> </w:t>
            </w:r>
            <w:r>
              <w:rPr>
                <w:sz w:val="20"/>
              </w:rPr>
              <w:t>and</w:t>
            </w:r>
          </w:p>
          <w:p w14:paraId="2416F9BE" w14:textId="77777777" w:rsidR="005F1A75" w:rsidRDefault="004D135A">
            <w:pPr>
              <w:pStyle w:val="TableParagraph"/>
              <w:spacing w:line="223" w:lineRule="exact"/>
              <w:ind w:left="8" w:right="5"/>
              <w:jc w:val="center"/>
              <w:rPr>
                <w:sz w:val="20"/>
              </w:rPr>
            </w:pPr>
            <w:r>
              <w:rPr>
                <w:sz w:val="20"/>
              </w:rPr>
              <w:t>offer</w:t>
            </w:r>
            <w:r>
              <w:rPr>
                <w:spacing w:val="-4"/>
                <w:sz w:val="20"/>
              </w:rPr>
              <w:t xml:space="preserve"> </w:t>
            </w:r>
            <w:r>
              <w:rPr>
                <w:sz w:val="20"/>
              </w:rPr>
              <w:t>1:1</w:t>
            </w:r>
            <w:r>
              <w:rPr>
                <w:spacing w:val="-5"/>
                <w:sz w:val="20"/>
              </w:rPr>
              <w:t xml:space="preserve"> </w:t>
            </w:r>
            <w:r>
              <w:rPr>
                <w:spacing w:val="-2"/>
                <w:sz w:val="20"/>
              </w:rPr>
              <w:t>support.</w:t>
            </w:r>
          </w:p>
        </w:tc>
      </w:tr>
    </w:tbl>
    <w:p w14:paraId="29DD0D44" w14:textId="47BC5F46" w:rsidR="005F1A75" w:rsidRDefault="005F1A75">
      <w:pPr>
        <w:pStyle w:val="BodyText"/>
        <w:spacing w:before="287"/>
        <w:rPr>
          <w:b/>
          <w:sz w:val="24"/>
        </w:rPr>
      </w:pPr>
    </w:p>
    <w:p w14:paraId="2A43A464" w14:textId="77777777" w:rsidR="00262254" w:rsidRDefault="00262254">
      <w:pPr>
        <w:rPr>
          <w:sz w:val="20"/>
        </w:rPr>
      </w:pPr>
    </w:p>
    <w:p w14:paraId="115782F8" w14:textId="77777777" w:rsidR="00262254" w:rsidRDefault="00262254">
      <w:pPr>
        <w:rPr>
          <w:sz w:val="20"/>
        </w:rPr>
      </w:pPr>
    </w:p>
    <w:p w14:paraId="1A0D97C0" w14:textId="77777777" w:rsidR="00262254" w:rsidRDefault="00262254">
      <w:pPr>
        <w:rPr>
          <w:sz w:val="20"/>
        </w:rPr>
      </w:pPr>
    </w:p>
    <w:p w14:paraId="464EB1BC" w14:textId="77777777" w:rsidR="00262254" w:rsidRDefault="00262254">
      <w:pPr>
        <w:rPr>
          <w:sz w:val="20"/>
        </w:rPr>
      </w:pPr>
    </w:p>
    <w:p w14:paraId="6C028F7F" w14:textId="77777777" w:rsidR="00262254" w:rsidRDefault="00262254">
      <w:pPr>
        <w:rPr>
          <w:sz w:val="20"/>
        </w:rPr>
      </w:pPr>
    </w:p>
    <w:p w14:paraId="40E9C9F8" w14:textId="77777777" w:rsidR="00262254" w:rsidRDefault="00262254">
      <w:pPr>
        <w:rPr>
          <w:sz w:val="20"/>
        </w:rPr>
        <w:sectPr w:rsidR="00262254" w:rsidSect="00F86ECF">
          <w:type w:val="continuous"/>
          <w:pgSz w:w="11910" w:h="16840"/>
          <w:pgMar w:top="432" w:right="860" w:bottom="1269" w:left="860" w:header="720" w:footer="720" w:gutter="0"/>
          <w:cols w:space="720"/>
        </w:sectPr>
      </w:pPr>
    </w:p>
    <w:p w14:paraId="3D59A59F" w14:textId="77777777" w:rsidR="005F1A75" w:rsidRDefault="005F1A75">
      <w:pPr>
        <w:rPr>
          <w:sz w:val="20"/>
        </w:rPr>
        <w:sectPr w:rsidR="005F1A75">
          <w:type w:val="continuous"/>
          <w:pgSz w:w="11910" w:h="16840"/>
          <w:pgMar w:top="880" w:right="860" w:bottom="1111" w:left="860" w:header="720" w:footer="720" w:gutter="0"/>
          <w:cols w:space="720"/>
        </w:sectPr>
      </w:pPr>
    </w:p>
    <w:p w14:paraId="3E511E06" w14:textId="77777777" w:rsidR="005F1A75" w:rsidRDefault="005F1A75">
      <w:pPr>
        <w:pStyle w:val="BodyText"/>
        <w:rPr>
          <w:b/>
          <w:sz w:val="24"/>
        </w:rPr>
      </w:pPr>
    </w:p>
    <w:sectPr w:rsidR="005F1A75">
      <w:type w:val="continuous"/>
      <w:pgSz w:w="11910" w:h="16840"/>
      <w:pgMar w:top="880" w:right="86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109EF"/>
    <w:multiLevelType w:val="hybridMultilevel"/>
    <w:tmpl w:val="A822D058"/>
    <w:lvl w:ilvl="0" w:tplc="4CAE36AC">
      <w:numFmt w:val="bullet"/>
      <w:lvlText w:val=""/>
      <w:lvlJc w:val="left"/>
      <w:pPr>
        <w:ind w:left="825" w:hanging="361"/>
      </w:pPr>
      <w:rPr>
        <w:rFonts w:ascii="Wingdings" w:eastAsia="Wingdings" w:hAnsi="Wingdings" w:cs="Wingdings" w:hint="default"/>
        <w:spacing w:val="0"/>
        <w:w w:val="100"/>
        <w:lang w:val="en-US" w:eastAsia="en-US" w:bidi="ar-SA"/>
      </w:rPr>
    </w:lvl>
    <w:lvl w:ilvl="1" w:tplc="DF82349C">
      <w:numFmt w:val="bullet"/>
      <w:lvlText w:val="•"/>
      <w:lvlJc w:val="left"/>
      <w:pPr>
        <w:ind w:left="1756" w:hanging="361"/>
      </w:pPr>
      <w:rPr>
        <w:rFonts w:hint="default"/>
        <w:lang w:val="en-US" w:eastAsia="en-US" w:bidi="ar-SA"/>
      </w:rPr>
    </w:lvl>
    <w:lvl w:ilvl="2" w:tplc="8DAC9324">
      <w:numFmt w:val="bullet"/>
      <w:lvlText w:val="•"/>
      <w:lvlJc w:val="left"/>
      <w:pPr>
        <w:ind w:left="2693" w:hanging="361"/>
      </w:pPr>
      <w:rPr>
        <w:rFonts w:hint="default"/>
        <w:lang w:val="en-US" w:eastAsia="en-US" w:bidi="ar-SA"/>
      </w:rPr>
    </w:lvl>
    <w:lvl w:ilvl="3" w:tplc="67DE3E76">
      <w:numFmt w:val="bullet"/>
      <w:lvlText w:val="•"/>
      <w:lvlJc w:val="left"/>
      <w:pPr>
        <w:ind w:left="3629" w:hanging="361"/>
      </w:pPr>
      <w:rPr>
        <w:rFonts w:hint="default"/>
        <w:lang w:val="en-US" w:eastAsia="en-US" w:bidi="ar-SA"/>
      </w:rPr>
    </w:lvl>
    <w:lvl w:ilvl="4" w:tplc="A9465E4C">
      <w:numFmt w:val="bullet"/>
      <w:lvlText w:val="•"/>
      <w:lvlJc w:val="left"/>
      <w:pPr>
        <w:ind w:left="4566" w:hanging="361"/>
      </w:pPr>
      <w:rPr>
        <w:rFonts w:hint="default"/>
        <w:lang w:val="en-US" w:eastAsia="en-US" w:bidi="ar-SA"/>
      </w:rPr>
    </w:lvl>
    <w:lvl w:ilvl="5" w:tplc="F7C4B6FE">
      <w:numFmt w:val="bullet"/>
      <w:lvlText w:val="•"/>
      <w:lvlJc w:val="left"/>
      <w:pPr>
        <w:ind w:left="5503" w:hanging="361"/>
      </w:pPr>
      <w:rPr>
        <w:rFonts w:hint="default"/>
        <w:lang w:val="en-US" w:eastAsia="en-US" w:bidi="ar-SA"/>
      </w:rPr>
    </w:lvl>
    <w:lvl w:ilvl="6" w:tplc="DA3CCDC6">
      <w:numFmt w:val="bullet"/>
      <w:lvlText w:val="•"/>
      <w:lvlJc w:val="left"/>
      <w:pPr>
        <w:ind w:left="6439" w:hanging="361"/>
      </w:pPr>
      <w:rPr>
        <w:rFonts w:hint="default"/>
        <w:lang w:val="en-US" w:eastAsia="en-US" w:bidi="ar-SA"/>
      </w:rPr>
    </w:lvl>
    <w:lvl w:ilvl="7" w:tplc="A0E60D90">
      <w:numFmt w:val="bullet"/>
      <w:lvlText w:val="•"/>
      <w:lvlJc w:val="left"/>
      <w:pPr>
        <w:ind w:left="7376" w:hanging="361"/>
      </w:pPr>
      <w:rPr>
        <w:rFonts w:hint="default"/>
        <w:lang w:val="en-US" w:eastAsia="en-US" w:bidi="ar-SA"/>
      </w:rPr>
    </w:lvl>
    <w:lvl w:ilvl="8" w:tplc="8B049586">
      <w:numFmt w:val="bullet"/>
      <w:lvlText w:val="•"/>
      <w:lvlJc w:val="left"/>
      <w:pPr>
        <w:ind w:left="8313" w:hanging="361"/>
      </w:pPr>
      <w:rPr>
        <w:rFonts w:hint="default"/>
        <w:lang w:val="en-US" w:eastAsia="en-US" w:bidi="ar-SA"/>
      </w:rPr>
    </w:lvl>
  </w:abstractNum>
  <w:num w:numId="1" w16cid:durableId="1864056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75"/>
    <w:rsid w:val="000351A2"/>
    <w:rsid w:val="00036293"/>
    <w:rsid w:val="00123E9F"/>
    <w:rsid w:val="001B47F3"/>
    <w:rsid w:val="001E5AA6"/>
    <w:rsid w:val="00262254"/>
    <w:rsid w:val="00327439"/>
    <w:rsid w:val="0037609B"/>
    <w:rsid w:val="0039032F"/>
    <w:rsid w:val="003B526E"/>
    <w:rsid w:val="00491A1E"/>
    <w:rsid w:val="00494F42"/>
    <w:rsid w:val="004A6254"/>
    <w:rsid w:val="004B351E"/>
    <w:rsid w:val="004D135A"/>
    <w:rsid w:val="004D640F"/>
    <w:rsid w:val="00527B55"/>
    <w:rsid w:val="00534B7E"/>
    <w:rsid w:val="00587C56"/>
    <w:rsid w:val="00592825"/>
    <w:rsid w:val="005B148B"/>
    <w:rsid w:val="005F1A75"/>
    <w:rsid w:val="006D06C5"/>
    <w:rsid w:val="006F6A60"/>
    <w:rsid w:val="00713716"/>
    <w:rsid w:val="00761ABC"/>
    <w:rsid w:val="008603D8"/>
    <w:rsid w:val="00865746"/>
    <w:rsid w:val="008837A3"/>
    <w:rsid w:val="008F47B3"/>
    <w:rsid w:val="0091202B"/>
    <w:rsid w:val="009362CA"/>
    <w:rsid w:val="00994604"/>
    <w:rsid w:val="00A86AC4"/>
    <w:rsid w:val="00AC3300"/>
    <w:rsid w:val="00B0169E"/>
    <w:rsid w:val="00B56BF4"/>
    <w:rsid w:val="00C048A0"/>
    <w:rsid w:val="00C81B98"/>
    <w:rsid w:val="00D10B85"/>
    <w:rsid w:val="00DD70E0"/>
    <w:rsid w:val="00EF17A7"/>
    <w:rsid w:val="00F6215C"/>
    <w:rsid w:val="00F85321"/>
    <w:rsid w:val="00F86ECF"/>
    <w:rsid w:val="00FB3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05D7"/>
  <w15:docId w15:val="{2BD44A70-9AFD-4C99-80B1-00D763ED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left="104"/>
    </w:pPr>
    <w:rPr>
      <w:b/>
      <w:bCs/>
      <w:sz w:val="32"/>
      <w:szCs w:val="32"/>
    </w:rPr>
  </w:style>
  <w:style w:type="paragraph" w:styleId="ListParagraph">
    <w:name w:val="List Paragraph"/>
    <w:basedOn w:val="Normal"/>
    <w:uiPriority w:val="1"/>
    <w:qFormat/>
    <w:pPr>
      <w:ind w:left="825" w:hanging="361"/>
    </w:pPr>
  </w:style>
  <w:style w:type="paragraph" w:customStyle="1" w:styleId="TableParagraph">
    <w:name w:val="Table Paragraph"/>
    <w:basedOn w:val="Normal"/>
    <w:uiPriority w:val="1"/>
    <w:qFormat/>
    <w:pPr>
      <w:ind w:left="107"/>
    </w:pPr>
  </w:style>
  <w:style w:type="paragraph" w:customStyle="1" w:styleId="p1">
    <w:name w:val="p1"/>
    <w:basedOn w:val="Normal"/>
    <w:rsid w:val="0091202B"/>
    <w:pPr>
      <w:widowControl/>
      <w:autoSpaceDE/>
      <w:autoSpaceDN/>
    </w:pPr>
    <w:rPr>
      <w:rFonts w:ascii="Helvetica" w:eastAsia="Times New Roman" w:hAnsi="Helvetica" w:cs="Times New Roman"/>
      <w:color w:val="000000"/>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775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8" ma:contentTypeDescription="Create a new document." ma:contentTypeScope="" ma:versionID="4f047a328820ccabaeb63ada978e405a">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2d9fd97897d5859a47de285e350212f1"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EE7B2E-BDBC-4BC6-B4BB-53462B650199}">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customXml/itemProps2.xml><?xml version="1.0" encoding="utf-8"?>
<ds:datastoreItem xmlns:ds="http://schemas.openxmlformats.org/officeDocument/2006/customXml" ds:itemID="{FB47F192-0CB1-4F3E-8200-9F8BD0214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57CE93-9E51-49BC-8873-DAF2940A5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Bridewell and Becky McManus</dc:creator>
  <cp:lastModifiedBy>Charlotte House</cp:lastModifiedBy>
  <cp:revision>2</cp:revision>
  <dcterms:created xsi:type="dcterms:W3CDTF">2025-10-12T17:00:00Z</dcterms:created>
  <dcterms:modified xsi:type="dcterms:W3CDTF">2025-10-12T17:00:00Z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2023-10-18T00:00:00Z</vt:filetime>
  </property>
  <property fmtid="{D5CDD505-2E9C-101B-9397-08002B2CF9AE}" pid="3" name="Creator">
    <vt:lpwstr>Microsoft® Word 2016</vt:lpwstr>
  </property>
  <property fmtid="{D5CDD505-2E9C-101B-9397-08002B2CF9AE}" pid="4" name="LastSaved">
    <vt:filetime>2024-07-05T00:00:00Z</vt:filetime>
  </property>
  <property fmtid="{D5CDD505-2E9C-101B-9397-08002B2CF9AE}" pid="5" name="Producer">
    <vt:lpwstr>Microsoft® Word 2016</vt:lpwstr>
  </property>
  <property fmtid="{D5CDD505-2E9C-101B-9397-08002B2CF9AE}" pid="6" name="ContentTypeId">
    <vt:lpwstr>0x010100E5F9B1335ED25E4C847A084F9C3E348D</vt:lpwstr>
  </property>
</Properties>
</file>